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D8309" w14:textId="77777777" w:rsidR="00CF167C" w:rsidRDefault="00CF167C" w:rsidP="00CF167C">
      <w:pPr>
        <w:widowControl w:val="0"/>
        <w:tabs>
          <w:tab w:val="left" w:pos="-1985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4E9ADAC4" w14:textId="77777777" w:rsidR="00461306" w:rsidRDefault="00461306" w:rsidP="00CF167C">
      <w:pPr>
        <w:widowControl w:val="0"/>
        <w:tabs>
          <w:tab w:val="left" w:pos="-1985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25C76BF1" w14:textId="77777777" w:rsidR="00461306" w:rsidRDefault="00461306" w:rsidP="00CF167C">
      <w:pPr>
        <w:widowControl w:val="0"/>
        <w:tabs>
          <w:tab w:val="left" w:pos="-1985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6E84D51D" w14:textId="77777777" w:rsidR="00461306" w:rsidRDefault="00461306" w:rsidP="00CF167C">
      <w:pPr>
        <w:widowControl w:val="0"/>
        <w:tabs>
          <w:tab w:val="left" w:pos="-1985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8F0AE32" w14:textId="77777777" w:rsidR="00461306" w:rsidRDefault="00461306" w:rsidP="00CF167C">
      <w:pPr>
        <w:widowControl w:val="0"/>
        <w:tabs>
          <w:tab w:val="left" w:pos="-1985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4457AD53" w14:textId="77777777" w:rsidR="00461306" w:rsidRDefault="00461306" w:rsidP="00CF167C">
      <w:pPr>
        <w:widowControl w:val="0"/>
        <w:tabs>
          <w:tab w:val="left" w:pos="-1985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2A1180D" w14:textId="77777777" w:rsidR="00461306" w:rsidRPr="00CF167C" w:rsidRDefault="00461306" w:rsidP="00CF167C">
      <w:pPr>
        <w:widowControl w:val="0"/>
        <w:tabs>
          <w:tab w:val="left" w:pos="-1985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5651B4F7" w14:textId="77777777" w:rsidR="004B0C43" w:rsidRPr="0042695D" w:rsidRDefault="004B0C43" w:rsidP="004B0C4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983E5A" w14:textId="77777777" w:rsidR="004B0C43" w:rsidRPr="0042695D" w:rsidRDefault="004B0C43" w:rsidP="004B0C4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C9388F" w14:textId="77777777" w:rsidR="00645FE1" w:rsidRPr="0042695D" w:rsidRDefault="00645FE1" w:rsidP="00F2225B">
      <w:pPr>
        <w:pStyle w:val="Style4"/>
        <w:widowControl/>
        <w:spacing w:before="34" w:line="302" w:lineRule="exact"/>
        <w:rPr>
          <w:rStyle w:val="FontStyle25"/>
          <w:sz w:val="27"/>
          <w:szCs w:val="27"/>
        </w:rPr>
      </w:pPr>
    </w:p>
    <w:p w14:paraId="0200248C" w14:textId="77777777" w:rsidR="00924BE7" w:rsidRDefault="00924BE7" w:rsidP="008E7728">
      <w:pPr>
        <w:pStyle w:val="Style4"/>
        <w:widowControl/>
        <w:spacing w:before="34" w:line="302" w:lineRule="exact"/>
        <w:ind w:left="426" w:right="5243"/>
        <w:rPr>
          <w:rStyle w:val="FontStyle25"/>
          <w:sz w:val="28"/>
          <w:szCs w:val="28"/>
          <w:lang w:val="en-US"/>
        </w:rPr>
      </w:pPr>
    </w:p>
    <w:p w14:paraId="5A86C70E" w14:textId="77777777" w:rsidR="00924BE7" w:rsidRDefault="00924BE7" w:rsidP="008E7728">
      <w:pPr>
        <w:pStyle w:val="Style4"/>
        <w:widowControl/>
        <w:spacing w:before="34" w:line="302" w:lineRule="exact"/>
        <w:ind w:left="426" w:right="5243"/>
        <w:rPr>
          <w:rStyle w:val="FontStyle25"/>
          <w:sz w:val="28"/>
          <w:szCs w:val="28"/>
          <w:lang w:val="en-US"/>
        </w:rPr>
      </w:pPr>
    </w:p>
    <w:p w14:paraId="7F8F46C4" w14:textId="77777777" w:rsidR="00924BE7" w:rsidRDefault="00924BE7" w:rsidP="008E7728">
      <w:pPr>
        <w:pStyle w:val="Style4"/>
        <w:widowControl/>
        <w:spacing w:before="34" w:line="302" w:lineRule="exact"/>
        <w:ind w:left="426" w:right="5243"/>
        <w:rPr>
          <w:rStyle w:val="FontStyle25"/>
          <w:sz w:val="28"/>
          <w:szCs w:val="28"/>
          <w:lang w:val="en-US"/>
        </w:rPr>
      </w:pPr>
    </w:p>
    <w:p w14:paraId="09D14CE5" w14:textId="49D05384" w:rsidR="00461306" w:rsidRPr="008E7728" w:rsidRDefault="009C59AF" w:rsidP="00357F58">
      <w:pPr>
        <w:pStyle w:val="Style4"/>
        <w:widowControl/>
        <w:spacing w:before="34" w:line="302" w:lineRule="exact"/>
        <w:ind w:left="142" w:right="5526"/>
        <w:rPr>
          <w:rStyle w:val="FontStyle25"/>
          <w:sz w:val="28"/>
          <w:szCs w:val="28"/>
        </w:rPr>
      </w:pPr>
      <w:r w:rsidRPr="008E7728">
        <w:rPr>
          <w:rStyle w:val="FontStyle25"/>
          <w:sz w:val="28"/>
          <w:szCs w:val="28"/>
        </w:rPr>
        <w:t xml:space="preserve">О внесении изменений в постановление </w:t>
      </w:r>
      <w:r w:rsidR="00461306" w:rsidRPr="008E7728">
        <w:rPr>
          <w:rStyle w:val="FontStyle25"/>
          <w:sz w:val="28"/>
          <w:szCs w:val="28"/>
        </w:rPr>
        <w:t>м</w:t>
      </w:r>
      <w:r w:rsidRPr="008E7728">
        <w:rPr>
          <w:rStyle w:val="FontStyle25"/>
          <w:sz w:val="28"/>
          <w:szCs w:val="28"/>
        </w:rPr>
        <w:t>инистерства промышленности,</w:t>
      </w:r>
      <w:r w:rsidR="00461306" w:rsidRPr="008E7728">
        <w:rPr>
          <w:rStyle w:val="FontStyle25"/>
          <w:sz w:val="28"/>
          <w:szCs w:val="28"/>
        </w:rPr>
        <w:t xml:space="preserve"> торговли и энергетики Астраханской области от 17.09.2024 № 15-П</w:t>
      </w:r>
    </w:p>
    <w:p w14:paraId="6454D104" w14:textId="77777777" w:rsidR="00461306" w:rsidRDefault="00461306" w:rsidP="00357F58">
      <w:pPr>
        <w:pStyle w:val="Style4"/>
        <w:widowControl/>
        <w:spacing w:before="34" w:line="302" w:lineRule="exact"/>
        <w:ind w:left="142" w:right="5526"/>
        <w:rPr>
          <w:rStyle w:val="FontStyle25"/>
          <w:sz w:val="27"/>
          <w:szCs w:val="27"/>
          <w:highlight w:val="yellow"/>
        </w:rPr>
      </w:pPr>
    </w:p>
    <w:p w14:paraId="04E30936" w14:textId="77777777" w:rsidR="004B0C43" w:rsidRPr="0042695D" w:rsidRDefault="004B0C43" w:rsidP="004B0C43">
      <w:pPr>
        <w:spacing w:after="0" w:line="24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BB3492E" w14:textId="3F3B5509" w:rsidR="006920F4" w:rsidRDefault="00CA3C11" w:rsidP="00A320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7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3203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29.08.2025 № 1321 «О признании </w:t>
      </w:r>
      <w:proofErr w:type="gramStart"/>
      <w:r w:rsidR="00A3203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A32032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 </w:t>
      </w:r>
      <w:r w:rsidR="006920F4"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энергетики Астраханской области</w:t>
      </w:r>
      <w:r w:rsidR="00425A55">
        <w:rPr>
          <w:rFonts w:ascii="Times New Roman" w:hAnsi="Times New Roman" w:cs="Times New Roman"/>
          <w:sz w:val="28"/>
          <w:szCs w:val="28"/>
        </w:rPr>
        <w:t xml:space="preserve"> </w:t>
      </w:r>
      <w:r w:rsidR="006920F4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D7AD4D8" w14:textId="411BF741" w:rsidR="006920F4" w:rsidRPr="00365EDF" w:rsidRDefault="00365EDF" w:rsidP="00365EDF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6920F4" w:rsidRPr="00365E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3C11" w:rsidRPr="00365E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в постановление министерства промышленности, торговли и энергетики Астраханской области от 17.09.2024  № 15-П «</w:t>
      </w:r>
      <w:r w:rsidR="00157782" w:rsidRPr="00365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составления и утверждения отчета о результатах деятельности государственного автономного учреждения Астраханской области «Фонд развития промышленности Астраханской области» и об использовании закрепленного за ним государственного имущества и формы отчета о результатах деятельности государственного автономного учреждения Астраханской области «Фонд развития промышленности Астраханской области» и об использовании</w:t>
      </w:r>
      <w:proofErr w:type="gramEnd"/>
      <w:r w:rsidR="00157782" w:rsidRPr="0036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закрепленного за ним государственного имущества</w:t>
      </w:r>
      <w:r w:rsidR="00CA3C11" w:rsidRPr="0036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920F4" w:rsidRPr="00365E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</w:t>
      </w:r>
      <w:r w:rsidR="007C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ние, признав </w:t>
      </w:r>
      <w:r w:rsidR="00357F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 силу</w:t>
      </w:r>
      <w:r w:rsidR="0035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</w:t>
      </w:r>
      <w:r w:rsidR="003B78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17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</w:t>
      </w:r>
      <w:r w:rsidR="00357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7C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441C59" w14:textId="0AFD0EA8" w:rsidR="00645FE1" w:rsidRPr="00157782" w:rsidRDefault="009B33D1" w:rsidP="006920F4">
      <w:pPr>
        <w:pStyle w:val="ac"/>
        <w:spacing w:after="0" w:line="240" w:lineRule="auto"/>
        <w:ind w:left="0" w:right="-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24"/>
      <w:bookmarkEnd w:id="1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B13EF" w:rsidRPr="00157782">
        <w:rPr>
          <w:rFonts w:ascii="Times New Roman" w:eastAsia="Calibri" w:hAnsi="Times New Roman" w:cs="Times New Roman"/>
          <w:sz w:val="28"/>
          <w:szCs w:val="28"/>
        </w:rPr>
        <w:t>.</w:t>
      </w:r>
      <w:r w:rsidR="00425A55">
        <w:rPr>
          <w:rFonts w:ascii="Times New Roman" w:eastAsia="Calibri" w:hAnsi="Times New Roman" w:cs="Times New Roman"/>
          <w:sz w:val="28"/>
          <w:szCs w:val="28"/>
        </w:rPr>
        <w:t> </w:t>
      </w:r>
      <w:r w:rsidR="004B0C43" w:rsidRPr="00157782">
        <w:rPr>
          <w:rFonts w:ascii="Times New Roman" w:eastAsia="Calibri" w:hAnsi="Times New Roman" w:cs="Times New Roman"/>
          <w:sz w:val="28"/>
          <w:szCs w:val="28"/>
        </w:rPr>
        <w:t xml:space="preserve">Отделу </w:t>
      </w:r>
      <w:r w:rsidR="00CB13EF" w:rsidRPr="00157782">
        <w:rPr>
          <w:rFonts w:ascii="Times New Roman" w:eastAsia="Calibri" w:hAnsi="Times New Roman" w:cs="Times New Roman"/>
          <w:sz w:val="28"/>
          <w:szCs w:val="28"/>
        </w:rPr>
        <w:t xml:space="preserve">анализа и перспективного развития </w:t>
      </w:r>
      <w:r w:rsidR="004B0C43" w:rsidRPr="00157782">
        <w:rPr>
          <w:rFonts w:ascii="Times New Roman" w:eastAsia="Calibri" w:hAnsi="Times New Roman" w:cs="Times New Roman"/>
          <w:sz w:val="28"/>
          <w:szCs w:val="28"/>
        </w:rPr>
        <w:t xml:space="preserve">министерства </w:t>
      </w:r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торговли и энергетики Астраханской области</w:t>
      </w:r>
      <w:r w:rsidR="004B0C43" w:rsidRPr="0015778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E6F38A8" w14:textId="0451C82E" w:rsidR="004B0C43" w:rsidRPr="00157782" w:rsidRDefault="009B33D1" w:rsidP="006920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proofErr w:type="gramStart"/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со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официального опубликования, в том числе для размещения (опубликования) его на «Официальном интернет-портале правовой информации» (www.pravo.gov.ru).</w:t>
      </w:r>
      <w:proofErr w:type="gramEnd"/>
    </w:p>
    <w:p w14:paraId="0BDD7427" w14:textId="588EACDD" w:rsidR="004B0C43" w:rsidRPr="00157782" w:rsidRDefault="009B33D1" w:rsidP="004B0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В течение семи рабочих дней со дня подписания настоящего постановления направить его копию в Думу Астраханской области.</w:t>
      </w:r>
    </w:p>
    <w:p w14:paraId="49BDBE08" w14:textId="0186DF6B" w:rsidR="004B0C43" w:rsidRPr="00157782" w:rsidRDefault="009B33D1" w:rsidP="004B0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 В семидневный срок после подписания настоящего постановления </w:t>
      </w:r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направить его копию поставщикам справочно-правовых систем «</w:t>
      </w:r>
      <w:proofErr w:type="spellStart"/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«Гарант» для включения в электронные базы данных.</w:t>
      </w:r>
    </w:p>
    <w:p w14:paraId="0F3005C9" w14:textId="5E149559" w:rsidR="004B0C43" w:rsidRPr="00157782" w:rsidRDefault="009B33D1" w:rsidP="004B0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Отделу правового обеспечения министерства промышленности, торговли и энергетики Астраханской области:</w:t>
      </w:r>
    </w:p>
    <w:p w14:paraId="405AB16F" w14:textId="16F2AC4E" w:rsidR="004B0C43" w:rsidRPr="00157782" w:rsidRDefault="009B33D1" w:rsidP="004B0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Не позднее семи рабочих дней со дня подписания настоящего постановления направить его копию в прокуратуру Астраханской области.</w:t>
      </w:r>
    </w:p>
    <w:p w14:paraId="7255B8C0" w14:textId="1691D9F5" w:rsidR="004B0C43" w:rsidRPr="00157782" w:rsidRDefault="009B33D1" w:rsidP="004B0C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proofErr w:type="gramStart"/>
      <w:r w:rsidR="004B0C4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семидневный срок после дня первого официального опубликования настоящего постановления направить его копию, а также сведения об источнике его официального опубликования в средствах массовой информации в Управление Министерства юстиции Российской Федерации по Астраханской области в электронном виде посредством межведомственного электронного документооборота, а при отсутствии такой возможности – по информационно-телекоммуникационным сетям либо на электронных носителях.</w:t>
      </w:r>
      <w:proofErr w:type="gramEnd"/>
    </w:p>
    <w:p w14:paraId="27E80006" w14:textId="2CB3B2D7" w:rsidR="00876973" w:rsidRPr="00157782" w:rsidRDefault="006803A3" w:rsidP="00876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6973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со дня его официального опубликования.</w:t>
      </w:r>
    </w:p>
    <w:p w14:paraId="02CCEAE0" w14:textId="77777777" w:rsidR="004B0C43" w:rsidRPr="00157782" w:rsidRDefault="004B0C43" w:rsidP="004B0C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B3CE4" w14:textId="77777777" w:rsidR="004B0C43" w:rsidRPr="00157782" w:rsidRDefault="004B0C43" w:rsidP="004B0C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B9C11" w14:textId="77777777" w:rsidR="004B0C43" w:rsidRPr="00157782" w:rsidRDefault="004B0C43" w:rsidP="004B0C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4D8957" w14:textId="77EC3644" w:rsidR="00983693" w:rsidRPr="00357F58" w:rsidRDefault="004B0C43" w:rsidP="004B3D37">
      <w:pPr>
        <w:tabs>
          <w:tab w:val="left" w:pos="81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983693" w:rsidRPr="00357F58" w:rsidSect="00CF167C">
          <w:headerReference w:type="default" r:id="rId9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  <w:r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</w:t>
      </w:r>
      <w:r w:rsidR="0042695D"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57782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Щепин</w:t>
      </w:r>
    </w:p>
    <w:p w14:paraId="64CF5400" w14:textId="77777777" w:rsidR="00983693" w:rsidRDefault="00983693" w:rsidP="00D07C0B">
      <w:pPr>
        <w:tabs>
          <w:tab w:val="left" w:pos="8184"/>
        </w:tabs>
        <w:spacing w:after="0" w:line="240" w:lineRule="auto"/>
        <w:ind w:left="7230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3693" w:rsidSect="009C59AF">
      <w:headerReference w:type="default" r:id="rId10"/>
      <w:pgSz w:w="16838" w:h="11905" w:orient="landscape"/>
      <w:pgMar w:top="397" w:right="395" w:bottom="397" w:left="1843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5EA43" w14:textId="77777777" w:rsidR="00AA17AF" w:rsidRDefault="00AA17AF" w:rsidP="004B0C43">
      <w:pPr>
        <w:spacing w:after="0" w:line="240" w:lineRule="auto"/>
      </w:pPr>
      <w:r>
        <w:separator/>
      </w:r>
    </w:p>
  </w:endnote>
  <w:endnote w:type="continuationSeparator" w:id="0">
    <w:p w14:paraId="35CB31B4" w14:textId="77777777" w:rsidR="00AA17AF" w:rsidRDefault="00AA17AF" w:rsidP="004B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0DE91" w14:textId="77777777" w:rsidR="00AA17AF" w:rsidRDefault="00AA17AF" w:rsidP="004B0C43">
      <w:pPr>
        <w:spacing w:after="0" w:line="240" w:lineRule="auto"/>
      </w:pPr>
      <w:r>
        <w:separator/>
      </w:r>
    </w:p>
  </w:footnote>
  <w:footnote w:type="continuationSeparator" w:id="0">
    <w:p w14:paraId="3E0323CF" w14:textId="77777777" w:rsidR="00AA17AF" w:rsidRDefault="00AA17AF" w:rsidP="004B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738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7C4EC0" w14:textId="0AF1D55D" w:rsidR="00A32032" w:rsidRPr="0042695D" w:rsidRDefault="00A3203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69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69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69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7F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69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7836FF" w14:textId="305F062A" w:rsidR="00A32032" w:rsidRPr="0042695D" w:rsidRDefault="00A32032" w:rsidP="0042695D">
    <w:pPr>
      <w:pStyle w:val="a3"/>
      <w:jc w:val="center"/>
      <w:rPr>
        <w:rFonts w:ascii="Times New Roman" w:hAnsi="Times New Roman" w:cs="Times New Roman"/>
        <w:sz w:val="27"/>
        <w:szCs w:val="2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555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1305DF" w14:textId="77777777" w:rsidR="00A32032" w:rsidRDefault="00A32032" w:rsidP="009C59AF">
        <w:pPr>
          <w:pStyle w:val="a3"/>
          <w:jc w:val="center"/>
        </w:pPr>
      </w:p>
      <w:p w14:paraId="36D50106" w14:textId="77777777" w:rsidR="00A32032" w:rsidRPr="00FD4EF3" w:rsidRDefault="00A32032" w:rsidP="009C59A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4E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4E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4E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7C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4E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6F2"/>
    <w:multiLevelType w:val="multilevel"/>
    <w:tmpl w:val="27F8C7C2"/>
    <w:lvl w:ilvl="0">
      <w:start w:val="1"/>
      <w:numFmt w:val="decimal"/>
      <w:lvlText w:val="%1."/>
      <w:lvlJc w:val="left"/>
      <w:pPr>
        <w:ind w:left="1741" w:hanging="1032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3C94C4D"/>
    <w:multiLevelType w:val="hybridMultilevel"/>
    <w:tmpl w:val="32BC9D34"/>
    <w:lvl w:ilvl="0" w:tplc="B2EA604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45446B"/>
    <w:multiLevelType w:val="singleLevel"/>
    <w:tmpl w:val="1DC2F05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36964DFB"/>
    <w:multiLevelType w:val="multilevel"/>
    <w:tmpl w:val="AA002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55D47AC"/>
    <w:multiLevelType w:val="multilevel"/>
    <w:tmpl w:val="C12ADF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03"/>
    <w:rsid w:val="00004798"/>
    <w:rsid w:val="00021AC0"/>
    <w:rsid w:val="00021DA5"/>
    <w:rsid w:val="00030EF6"/>
    <w:rsid w:val="00032645"/>
    <w:rsid w:val="0005437F"/>
    <w:rsid w:val="00075BB1"/>
    <w:rsid w:val="000A2ADE"/>
    <w:rsid w:val="000B3712"/>
    <w:rsid w:val="000F6423"/>
    <w:rsid w:val="00121DED"/>
    <w:rsid w:val="00122682"/>
    <w:rsid w:val="001526D6"/>
    <w:rsid w:val="00157782"/>
    <w:rsid w:val="00161672"/>
    <w:rsid w:val="00161F8E"/>
    <w:rsid w:val="001B546A"/>
    <w:rsid w:val="001C6400"/>
    <w:rsid w:val="001D0EDB"/>
    <w:rsid w:val="001D6232"/>
    <w:rsid w:val="001E38A2"/>
    <w:rsid w:val="001F34BD"/>
    <w:rsid w:val="00205C01"/>
    <w:rsid w:val="00232462"/>
    <w:rsid w:val="002359DA"/>
    <w:rsid w:val="00246F1B"/>
    <w:rsid w:val="00267401"/>
    <w:rsid w:val="00274BB9"/>
    <w:rsid w:val="00287D52"/>
    <w:rsid w:val="002D79BE"/>
    <w:rsid w:val="002E1E9F"/>
    <w:rsid w:val="002F1827"/>
    <w:rsid w:val="00303315"/>
    <w:rsid w:val="00304BBF"/>
    <w:rsid w:val="00306A61"/>
    <w:rsid w:val="0033165F"/>
    <w:rsid w:val="00334F11"/>
    <w:rsid w:val="00341CB0"/>
    <w:rsid w:val="00346111"/>
    <w:rsid w:val="00357F58"/>
    <w:rsid w:val="0036503D"/>
    <w:rsid w:val="00365EDF"/>
    <w:rsid w:val="003740EE"/>
    <w:rsid w:val="00387877"/>
    <w:rsid w:val="00391B9F"/>
    <w:rsid w:val="00393383"/>
    <w:rsid w:val="003A15BA"/>
    <w:rsid w:val="003A1A6A"/>
    <w:rsid w:val="003B7873"/>
    <w:rsid w:val="003F1179"/>
    <w:rsid w:val="00406165"/>
    <w:rsid w:val="00407FF4"/>
    <w:rsid w:val="00425A55"/>
    <w:rsid w:val="0042695D"/>
    <w:rsid w:val="00461306"/>
    <w:rsid w:val="0046549F"/>
    <w:rsid w:val="00477F96"/>
    <w:rsid w:val="004A7A92"/>
    <w:rsid w:val="004B0C43"/>
    <w:rsid w:val="004B3D37"/>
    <w:rsid w:val="004D1428"/>
    <w:rsid w:val="004D4459"/>
    <w:rsid w:val="005176C1"/>
    <w:rsid w:val="00532016"/>
    <w:rsid w:val="00541758"/>
    <w:rsid w:val="0055179E"/>
    <w:rsid w:val="0055223B"/>
    <w:rsid w:val="00555732"/>
    <w:rsid w:val="00590182"/>
    <w:rsid w:val="005914E8"/>
    <w:rsid w:val="00591922"/>
    <w:rsid w:val="005C17BA"/>
    <w:rsid w:val="005E139E"/>
    <w:rsid w:val="005E1C07"/>
    <w:rsid w:val="005F520E"/>
    <w:rsid w:val="005F5221"/>
    <w:rsid w:val="00610696"/>
    <w:rsid w:val="00625202"/>
    <w:rsid w:val="00626CC3"/>
    <w:rsid w:val="00645FE1"/>
    <w:rsid w:val="0065109C"/>
    <w:rsid w:val="0065616D"/>
    <w:rsid w:val="00657E81"/>
    <w:rsid w:val="006637FD"/>
    <w:rsid w:val="006803A3"/>
    <w:rsid w:val="006920F4"/>
    <w:rsid w:val="006B4D36"/>
    <w:rsid w:val="006C3899"/>
    <w:rsid w:val="006E3F73"/>
    <w:rsid w:val="0070698B"/>
    <w:rsid w:val="0071212D"/>
    <w:rsid w:val="007307F7"/>
    <w:rsid w:val="00745AEA"/>
    <w:rsid w:val="00754834"/>
    <w:rsid w:val="00762841"/>
    <w:rsid w:val="00780304"/>
    <w:rsid w:val="007820C7"/>
    <w:rsid w:val="007B07E2"/>
    <w:rsid w:val="007C14A8"/>
    <w:rsid w:val="007C177E"/>
    <w:rsid w:val="007C1F76"/>
    <w:rsid w:val="007C3FA6"/>
    <w:rsid w:val="007D7131"/>
    <w:rsid w:val="00835DF4"/>
    <w:rsid w:val="008406DE"/>
    <w:rsid w:val="008516E2"/>
    <w:rsid w:val="00856041"/>
    <w:rsid w:val="0087475E"/>
    <w:rsid w:val="00874E59"/>
    <w:rsid w:val="00876973"/>
    <w:rsid w:val="00886677"/>
    <w:rsid w:val="008A4D60"/>
    <w:rsid w:val="008B2D61"/>
    <w:rsid w:val="008E7728"/>
    <w:rsid w:val="0090730A"/>
    <w:rsid w:val="00915BC6"/>
    <w:rsid w:val="00920B7E"/>
    <w:rsid w:val="00922BB9"/>
    <w:rsid w:val="00924BE7"/>
    <w:rsid w:val="009254CA"/>
    <w:rsid w:val="00942B6D"/>
    <w:rsid w:val="00943BC9"/>
    <w:rsid w:val="00951B54"/>
    <w:rsid w:val="00954103"/>
    <w:rsid w:val="00983693"/>
    <w:rsid w:val="009A6EA4"/>
    <w:rsid w:val="009A7E7A"/>
    <w:rsid w:val="009B33D1"/>
    <w:rsid w:val="009C4C31"/>
    <w:rsid w:val="009C4ECD"/>
    <w:rsid w:val="009C59AF"/>
    <w:rsid w:val="009D3056"/>
    <w:rsid w:val="009F3D10"/>
    <w:rsid w:val="00A12B9C"/>
    <w:rsid w:val="00A32032"/>
    <w:rsid w:val="00A32AFB"/>
    <w:rsid w:val="00A361D7"/>
    <w:rsid w:val="00A928F9"/>
    <w:rsid w:val="00AA17AF"/>
    <w:rsid w:val="00AA291C"/>
    <w:rsid w:val="00AD1320"/>
    <w:rsid w:val="00AD6A4A"/>
    <w:rsid w:val="00AF5022"/>
    <w:rsid w:val="00B11073"/>
    <w:rsid w:val="00B16A77"/>
    <w:rsid w:val="00B264B2"/>
    <w:rsid w:val="00B26D6E"/>
    <w:rsid w:val="00B44778"/>
    <w:rsid w:val="00B508BC"/>
    <w:rsid w:val="00B50B29"/>
    <w:rsid w:val="00B54367"/>
    <w:rsid w:val="00B64D1B"/>
    <w:rsid w:val="00B679C7"/>
    <w:rsid w:val="00B71F42"/>
    <w:rsid w:val="00B8536D"/>
    <w:rsid w:val="00B97CD1"/>
    <w:rsid w:val="00BA2B9F"/>
    <w:rsid w:val="00BB458A"/>
    <w:rsid w:val="00BB5961"/>
    <w:rsid w:val="00BC3A5F"/>
    <w:rsid w:val="00BC7DA7"/>
    <w:rsid w:val="00BE1D47"/>
    <w:rsid w:val="00BF5BB7"/>
    <w:rsid w:val="00BF6581"/>
    <w:rsid w:val="00BF699B"/>
    <w:rsid w:val="00C00FA9"/>
    <w:rsid w:val="00C24134"/>
    <w:rsid w:val="00C36AC2"/>
    <w:rsid w:val="00C423D0"/>
    <w:rsid w:val="00C57A18"/>
    <w:rsid w:val="00C6555D"/>
    <w:rsid w:val="00C71741"/>
    <w:rsid w:val="00C8449B"/>
    <w:rsid w:val="00C85A10"/>
    <w:rsid w:val="00CA3C11"/>
    <w:rsid w:val="00CB13EF"/>
    <w:rsid w:val="00CB5770"/>
    <w:rsid w:val="00CC4FB4"/>
    <w:rsid w:val="00CD0EB8"/>
    <w:rsid w:val="00CE66A0"/>
    <w:rsid w:val="00CF167C"/>
    <w:rsid w:val="00CF53FD"/>
    <w:rsid w:val="00D051D4"/>
    <w:rsid w:val="00D07C0B"/>
    <w:rsid w:val="00D101D6"/>
    <w:rsid w:val="00D21481"/>
    <w:rsid w:val="00D36C11"/>
    <w:rsid w:val="00D47FE2"/>
    <w:rsid w:val="00DA2994"/>
    <w:rsid w:val="00DA4ED4"/>
    <w:rsid w:val="00DA5BB6"/>
    <w:rsid w:val="00DB2D6A"/>
    <w:rsid w:val="00DD7EF7"/>
    <w:rsid w:val="00DE75CE"/>
    <w:rsid w:val="00DF0AF0"/>
    <w:rsid w:val="00DF0AF3"/>
    <w:rsid w:val="00E0398A"/>
    <w:rsid w:val="00E07009"/>
    <w:rsid w:val="00E135F2"/>
    <w:rsid w:val="00E20287"/>
    <w:rsid w:val="00E34375"/>
    <w:rsid w:val="00E34520"/>
    <w:rsid w:val="00E63599"/>
    <w:rsid w:val="00E76124"/>
    <w:rsid w:val="00E96478"/>
    <w:rsid w:val="00EC5F2E"/>
    <w:rsid w:val="00F101A7"/>
    <w:rsid w:val="00F2225B"/>
    <w:rsid w:val="00F42E54"/>
    <w:rsid w:val="00F4445E"/>
    <w:rsid w:val="00F54E64"/>
    <w:rsid w:val="00F5675A"/>
    <w:rsid w:val="00F56810"/>
    <w:rsid w:val="00F86753"/>
    <w:rsid w:val="00F94835"/>
    <w:rsid w:val="00FA6712"/>
    <w:rsid w:val="00F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B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44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C43"/>
  </w:style>
  <w:style w:type="paragraph" w:styleId="a5">
    <w:name w:val="footer"/>
    <w:basedOn w:val="a"/>
    <w:link w:val="a6"/>
    <w:uiPriority w:val="99"/>
    <w:unhideWhenUsed/>
    <w:rsid w:val="004B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C43"/>
  </w:style>
  <w:style w:type="paragraph" w:customStyle="1" w:styleId="Style4">
    <w:name w:val="Style4"/>
    <w:basedOn w:val="a"/>
    <w:uiPriority w:val="99"/>
    <w:rsid w:val="00F2225B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entury Gothic" w:eastAsiaTheme="minorEastAsia" w:hAnsi="Century Gothic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2225B"/>
    <w:pPr>
      <w:widowControl w:val="0"/>
      <w:autoSpaceDE w:val="0"/>
      <w:autoSpaceDN w:val="0"/>
      <w:adjustRightInd w:val="0"/>
      <w:spacing w:after="0" w:line="304" w:lineRule="exact"/>
      <w:ind w:firstLine="504"/>
      <w:jc w:val="both"/>
    </w:pPr>
    <w:rPr>
      <w:rFonts w:ascii="Century Gothic" w:eastAsiaTheme="minorEastAsia" w:hAnsi="Century Gothic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2225B"/>
    <w:pPr>
      <w:widowControl w:val="0"/>
      <w:autoSpaceDE w:val="0"/>
      <w:autoSpaceDN w:val="0"/>
      <w:adjustRightInd w:val="0"/>
      <w:spacing w:after="0" w:line="307" w:lineRule="exact"/>
      <w:ind w:firstLine="518"/>
      <w:jc w:val="both"/>
    </w:pPr>
    <w:rPr>
      <w:rFonts w:ascii="Century Gothic" w:eastAsiaTheme="minorEastAsia" w:hAnsi="Century Gothic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2225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2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445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F4445E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F44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444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C5F2E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A361D7"/>
  </w:style>
  <w:style w:type="character" w:styleId="ae">
    <w:name w:val="Hyperlink"/>
    <w:basedOn w:val="a0"/>
    <w:uiPriority w:val="99"/>
    <w:semiHidden/>
    <w:unhideWhenUsed/>
    <w:rsid w:val="00983693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8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3C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444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C43"/>
  </w:style>
  <w:style w:type="paragraph" w:styleId="a5">
    <w:name w:val="footer"/>
    <w:basedOn w:val="a"/>
    <w:link w:val="a6"/>
    <w:uiPriority w:val="99"/>
    <w:unhideWhenUsed/>
    <w:rsid w:val="004B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C43"/>
  </w:style>
  <w:style w:type="paragraph" w:customStyle="1" w:styleId="Style4">
    <w:name w:val="Style4"/>
    <w:basedOn w:val="a"/>
    <w:uiPriority w:val="99"/>
    <w:rsid w:val="00F2225B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entury Gothic" w:eastAsiaTheme="minorEastAsia" w:hAnsi="Century Gothic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2225B"/>
    <w:pPr>
      <w:widowControl w:val="0"/>
      <w:autoSpaceDE w:val="0"/>
      <w:autoSpaceDN w:val="0"/>
      <w:adjustRightInd w:val="0"/>
      <w:spacing w:after="0" w:line="304" w:lineRule="exact"/>
      <w:ind w:firstLine="504"/>
      <w:jc w:val="both"/>
    </w:pPr>
    <w:rPr>
      <w:rFonts w:ascii="Century Gothic" w:eastAsiaTheme="minorEastAsia" w:hAnsi="Century Gothic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2225B"/>
    <w:pPr>
      <w:widowControl w:val="0"/>
      <w:autoSpaceDE w:val="0"/>
      <w:autoSpaceDN w:val="0"/>
      <w:adjustRightInd w:val="0"/>
      <w:spacing w:after="0" w:line="307" w:lineRule="exact"/>
      <w:ind w:firstLine="518"/>
      <w:jc w:val="both"/>
    </w:pPr>
    <w:rPr>
      <w:rFonts w:ascii="Century Gothic" w:eastAsiaTheme="minorEastAsia" w:hAnsi="Century Gothic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F2225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2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445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F4445E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F44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444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C5F2E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A361D7"/>
  </w:style>
  <w:style w:type="character" w:styleId="ae">
    <w:name w:val="Hyperlink"/>
    <w:basedOn w:val="a0"/>
    <w:uiPriority w:val="99"/>
    <w:semiHidden/>
    <w:unhideWhenUsed/>
    <w:rsid w:val="00983693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8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3C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3A37-3D2E-4A90-AF15-3349C8FC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Сидоркова Ольга Алексеевна</dc:creator>
  <cp:lastModifiedBy>Серажитдинова Аделя Растямовна</cp:lastModifiedBy>
  <cp:revision>4</cp:revision>
  <cp:lastPrinted>2025-09-24T10:20:00Z</cp:lastPrinted>
  <dcterms:created xsi:type="dcterms:W3CDTF">2025-09-24T05:05:00Z</dcterms:created>
  <dcterms:modified xsi:type="dcterms:W3CDTF">2025-09-24T10:26:00Z</dcterms:modified>
</cp:coreProperties>
</file>