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A4" w:rsidRPr="00D74CA4" w:rsidRDefault="00D74CA4" w:rsidP="00455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CA4">
        <w:rPr>
          <w:rFonts w:ascii="Times New Roman" w:hAnsi="Times New Roman" w:cs="Times New Roman"/>
          <w:sz w:val="28"/>
          <w:szCs w:val="28"/>
        </w:rPr>
        <w:t>Допустимые отклонения годового объема добычи</w:t>
      </w:r>
    </w:p>
    <w:p w:rsidR="00D74CA4" w:rsidRDefault="00D74CA4" w:rsidP="00864F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5874" w:rsidRDefault="00D74CA4" w:rsidP="00455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 Астраханской области информирует, что в</w:t>
      </w:r>
      <w:r w:rsidR="00022FAF" w:rsidRPr="00022FA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22FA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022FAF">
        <w:rPr>
          <w:rFonts w:ascii="Times New Roman" w:hAnsi="Times New Roman" w:cs="Times New Roman"/>
          <w:sz w:val="28"/>
          <w:szCs w:val="28"/>
        </w:rPr>
        <w:t>п</w:t>
      </w:r>
      <w:r w:rsidR="00864F71">
        <w:rPr>
          <w:rFonts w:ascii="Times New Roman" w:hAnsi="Times New Roman" w:cs="Times New Roman"/>
          <w:sz w:val="28"/>
          <w:szCs w:val="28"/>
        </w:rPr>
        <w:t>одпунктом</w:t>
      </w:r>
      <w:proofErr w:type="gramEnd"/>
      <w:r w:rsidR="00864F71">
        <w:rPr>
          <w:rFonts w:ascii="Times New Roman" w:hAnsi="Times New Roman" w:cs="Times New Roman"/>
          <w:sz w:val="28"/>
          <w:szCs w:val="28"/>
        </w:rPr>
        <w:t xml:space="preserve"> а)</w:t>
      </w:r>
      <w:r w:rsidR="00022FAF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864F71">
        <w:rPr>
          <w:rFonts w:ascii="Times New Roman" w:hAnsi="Times New Roman" w:cs="Times New Roman"/>
          <w:sz w:val="28"/>
          <w:szCs w:val="28"/>
        </w:rPr>
        <w:t xml:space="preserve"> приложения № 11 </w:t>
      </w:r>
      <w:r w:rsidR="00864F71" w:rsidRPr="00864F71">
        <w:rPr>
          <w:rFonts w:ascii="Times New Roman" w:hAnsi="Times New Roman" w:cs="Times New Roman"/>
          <w:sz w:val="28"/>
          <w:szCs w:val="28"/>
        </w:rPr>
        <w:t>Постановлени</w:t>
      </w:r>
      <w:r w:rsidR="00455874">
        <w:rPr>
          <w:rFonts w:ascii="Times New Roman" w:hAnsi="Times New Roman" w:cs="Times New Roman"/>
          <w:sz w:val="28"/>
          <w:szCs w:val="28"/>
        </w:rPr>
        <w:t>я</w:t>
      </w:r>
      <w:r w:rsidR="00864F71" w:rsidRPr="00864F71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864F71">
        <w:rPr>
          <w:rFonts w:ascii="Times New Roman" w:hAnsi="Times New Roman" w:cs="Times New Roman"/>
          <w:sz w:val="28"/>
          <w:szCs w:val="28"/>
        </w:rPr>
        <w:t xml:space="preserve">ельства РФ от 12.03.2022 N 353 </w:t>
      </w:r>
      <w:r w:rsidR="00864F71" w:rsidRPr="00864F71">
        <w:rPr>
          <w:rFonts w:ascii="Times New Roman" w:hAnsi="Times New Roman" w:cs="Times New Roman"/>
          <w:sz w:val="28"/>
          <w:szCs w:val="28"/>
        </w:rPr>
        <w:t>"Об особенностях разрешительной деятельности в Российской Федерации"</w:t>
      </w:r>
      <w:r w:rsidR="00864F71">
        <w:rPr>
          <w:rFonts w:ascii="Times New Roman" w:hAnsi="Times New Roman" w:cs="Times New Roman"/>
          <w:sz w:val="28"/>
          <w:szCs w:val="28"/>
        </w:rPr>
        <w:t>.</w:t>
      </w:r>
      <w:r w:rsidR="00C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E94" w:rsidRDefault="00C46512" w:rsidP="00455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31 декабря 2025 года </w:t>
      </w:r>
      <w:r w:rsidR="00D74CA4" w:rsidRPr="00D74CA4">
        <w:rPr>
          <w:rFonts w:ascii="Times New Roman" w:hAnsi="Times New Roman" w:cs="Times New Roman"/>
          <w:sz w:val="28"/>
          <w:szCs w:val="28"/>
        </w:rPr>
        <w:t>допускается:</w:t>
      </w:r>
    </w:p>
    <w:p w:rsidR="00D74CA4" w:rsidRPr="00D74CA4" w:rsidRDefault="00D74CA4" w:rsidP="00361E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CA4">
        <w:rPr>
          <w:rFonts w:ascii="Times New Roman" w:hAnsi="Times New Roman" w:cs="Times New Roman"/>
          <w:sz w:val="28"/>
          <w:szCs w:val="28"/>
        </w:rPr>
        <w:t xml:space="preserve">- уменьшение фактической годовой добычи полезных ископаемых не более чем на 80 процентов от проектной величины, утвержденной в техническом проекте разработки месторождения полезных ископаемых, без внесения изменений в технический проект разработки месторождения полезных ископаемых </w:t>
      </w:r>
      <w:r w:rsidRPr="00D74CA4">
        <w:rPr>
          <w:rFonts w:ascii="Times New Roman" w:hAnsi="Times New Roman" w:cs="Times New Roman"/>
          <w:b/>
          <w:sz w:val="28"/>
          <w:szCs w:val="28"/>
        </w:rPr>
        <w:t xml:space="preserve">по письменному уведомлению пользователем недр </w:t>
      </w:r>
      <w:r w:rsidR="00197250" w:rsidRPr="00197250">
        <w:rPr>
          <w:rFonts w:ascii="Times New Roman" w:hAnsi="Times New Roman" w:cs="Times New Roman"/>
          <w:b/>
          <w:sz w:val="28"/>
          <w:szCs w:val="28"/>
        </w:rPr>
        <w:t>м</w:t>
      </w:r>
      <w:r w:rsidR="00864F71" w:rsidRPr="00197250">
        <w:rPr>
          <w:rFonts w:ascii="Times New Roman" w:hAnsi="Times New Roman" w:cs="Times New Roman"/>
          <w:b/>
          <w:sz w:val="28"/>
          <w:szCs w:val="28"/>
        </w:rPr>
        <w:t xml:space="preserve">инистерства промышленности, торговли и энергетики Астраханской области. </w:t>
      </w:r>
    </w:p>
    <w:p w:rsidR="00F4711E" w:rsidRPr="00022FAF" w:rsidRDefault="00D74CA4" w:rsidP="00361E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12">
        <w:rPr>
          <w:rFonts w:ascii="Times New Roman" w:hAnsi="Times New Roman" w:cs="Times New Roman"/>
          <w:sz w:val="28"/>
          <w:szCs w:val="28"/>
        </w:rPr>
        <w:t>В случае уменьшения фактической годовой добычи полезных ископаемых не более чем на 80 процентов от проектной величины, утвержденной в техническом проекте, внесение изменений в проектную документацию в части объемов добыч</w:t>
      </w:r>
      <w:bookmarkStart w:id="0" w:name="_GoBack"/>
      <w:bookmarkEnd w:id="0"/>
      <w:r w:rsidRPr="00C46512">
        <w:rPr>
          <w:rFonts w:ascii="Times New Roman" w:hAnsi="Times New Roman" w:cs="Times New Roman"/>
          <w:sz w:val="28"/>
          <w:szCs w:val="28"/>
        </w:rPr>
        <w:t xml:space="preserve">и полезных ископаемых </w:t>
      </w:r>
      <w:r w:rsidRPr="00197250">
        <w:rPr>
          <w:rFonts w:ascii="Times New Roman" w:hAnsi="Times New Roman" w:cs="Times New Roman"/>
          <w:b/>
          <w:sz w:val="28"/>
          <w:szCs w:val="28"/>
        </w:rPr>
        <w:t>не требуется</w:t>
      </w:r>
      <w:r w:rsidRPr="00C46512">
        <w:rPr>
          <w:rFonts w:ascii="Times New Roman" w:hAnsi="Times New Roman" w:cs="Times New Roman"/>
          <w:sz w:val="28"/>
          <w:szCs w:val="28"/>
        </w:rPr>
        <w:t>.</w:t>
      </w:r>
    </w:p>
    <w:sectPr w:rsidR="00F4711E" w:rsidRPr="0002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CD"/>
    <w:rsid w:val="00022FAF"/>
    <w:rsid w:val="00197250"/>
    <w:rsid w:val="00361E94"/>
    <w:rsid w:val="00455874"/>
    <w:rsid w:val="006B2B5D"/>
    <w:rsid w:val="008046CD"/>
    <w:rsid w:val="00840609"/>
    <w:rsid w:val="00864F71"/>
    <w:rsid w:val="00C46512"/>
    <w:rsid w:val="00D7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6BA1"/>
  <w15:chartTrackingRefBased/>
  <w15:docId w15:val="{2DB2D48A-87A4-42E0-B2B6-EB39CAC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3</cp:revision>
  <cp:lastPrinted>2025-04-11T09:18:00Z</cp:lastPrinted>
  <dcterms:created xsi:type="dcterms:W3CDTF">2025-04-11T05:22:00Z</dcterms:created>
  <dcterms:modified xsi:type="dcterms:W3CDTF">2025-04-11T10:00:00Z</dcterms:modified>
</cp:coreProperties>
</file>