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C3" w:rsidRPr="006F66C3" w:rsidRDefault="006F66C3" w:rsidP="006F66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C3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6F66C3" w:rsidRPr="006F66C3" w:rsidRDefault="006F66C3" w:rsidP="006F66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 к проекту постановления Правительства Астраханской области «</w:t>
      </w:r>
      <w:r w:rsidR="002A4537">
        <w:rPr>
          <w:rFonts w:ascii="Times New Roman" w:eastAsia="Calibri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Астраханской области</w:t>
      </w:r>
      <w:r w:rsidRPr="006F66C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F66C3" w:rsidRPr="006F66C3" w:rsidRDefault="006F66C3" w:rsidP="006F66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4537" w:rsidRDefault="002A4537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Принятие постановления </w:t>
      </w:r>
      <w:r w:rsidRPr="006F66C3">
        <w:rPr>
          <w:rFonts w:ascii="Times New Roman" w:eastAsia="Calibri" w:hAnsi="Times New Roman" w:cs="Times New Roman"/>
          <w:sz w:val="28"/>
          <w:szCs w:val="28"/>
        </w:rPr>
        <w:t>Правительства Астраханской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Астраханской области</w:t>
      </w:r>
      <w:r w:rsidRPr="006F66C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проект постановления Правительства) обусловлено необходимостью</w:t>
      </w:r>
      <w:r w:rsidR="00CA434A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проведения регионального государственного контроля (надзора) в области продажи безалкогольных тонизирующих напитков (в том числе энергетических) на территории Астраханской области в соответствии  с Федеральным законом от</w:t>
      </w:r>
      <w:proofErr w:type="gramEnd"/>
      <w:r w:rsidR="00CA43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B9B">
        <w:rPr>
          <w:rFonts w:ascii="Times New Roman" w:eastAsia="Calibri" w:hAnsi="Times New Roman" w:cs="Times New Roman"/>
          <w:sz w:val="28"/>
          <w:szCs w:val="28"/>
        </w:rPr>
        <w:t>08.08.</w:t>
      </w:r>
      <w:r w:rsidR="00CA434A">
        <w:rPr>
          <w:rFonts w:ascii="Times New Roman" w:eastAsia="Calibri" w:hAnsi="Times New Roman" w:cs="Times New Roman"/>
          <w:sz w:val="28"/>
          <w:szCs w:val="28"/>
        </w:rPr>
        <w:t>2024 № 304-ФЗ  «О запрете продажи безалко</w:t>
      </w:r>
      <w:r w:rsidR="006A019F">
        <w:rPr>
          <w:rFonts w:ascii="Times New Roman" w:eastAsia="Calibri" w:hAnsi="Times New Roman" w:cs="Times New Roman"/>
          <w:sz w:val="28"/>
          <w:szCs w:val="28"/>
        </w:rPr>
        <w:t>гольных тонизирующих напитков (</w:t>
      </w:r>
      <w:r w:rsidR="00CA434A">
        <w:rPr>
          <w:rFonts w:ascii="Times New Roman" w:eastAsia="Calibri" w:hAnsi="Times New Roman" w:cs="Times New Roman"/>
          <w:sz w:val="28"/>
          <w:szCs w:val="28"/>
        </w:rPr>
        <w:t>в том числе энергетических) несовершеннолетним и о вне</w:t>
      </w:r>
      <w:r w:rsidR="000B75D7">
        <w:rPr>
          <w:rFonts w:ascii="Times New Roman" w:eastAsia="Calibri" w:hAnsi="Times New Roman" w:cs="Times New Roman"/>
          <w:sz w:val="28"/>
          <w:szCs w:val="28"/>
        </w:rPr>
        <w:t>сении изменения</w:t>
      </w:r>
      <w:r w:rsidR="00CA434A">
        <w:rPr>
          <w:rFonts w:ascii="Times New Roman" w:eastAsia="Calibri" w:hAnsi="Times New Roman" w:cs="Times New Roman"/>
          <w:sz w:val="28"/>
          <w:szCs w:val="28"/>
        </w:rPr>
        <w:t xml:space="preserve"> в статью 44 Федерального закона «Об общих принципах организации публичной власти в субъектах Российской Федерации».</w:t>
      </w:r>
    </w:p>
    <w:p w:rsidR="006F66C3" w:rsidRPr="006F66C3" w:rsidRDefault="006F66C3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64900">
        <w:rPr>
          <w:rFonts w:ascii="Times New Roman" w:eastAsia="Calibri" w:hAnsi="Times New Roman" w:cs="Times New Roman"/>
          <w:sz w:val="28"/>
          <w:szCs w:val="28"/>
        </w:rPr>
        <w:t>устанавливает порядок организации и осуществления министерством промышленности, торговли и энергетики Астраханской области регионального государственного  контроля (надзора) в области продажи безалкогольных тонизирующих напитков (в том числе э</w:t>
      </w:r>
      <w:r w:rsidR="00C6022D">
        <w:rPr>
          <w:rFonts w:ascii="Times New Roman" w:eastAsia="Calibri" w:hAnsi="Times New Roman" w:cs="Times New Roman"/>
          <w:sz w:val="28"/>
          <w:szCs w:val="28"/>
        </w:rPr>
        <w:t>нергетических</w:t>
      </w:r>
      <w:r w:rsidR="00864900">
        <w:rPr>
          <w:rFonts w:ascii="Times New Roman" w:eastAsia="Calibri" w:hAnsi="Times New Roman" w:cs="Times New Roman"/>
          <w:sz w:val="28"/>
          <w:szCs w:val="28"/>
        </w:rPr>
        <w:t>)</w:t>
      </w:r>
      <w:r w:rsidR="00C6022D">
        <w:rPr>
          <w:rFonts w:ascii="Times New Roman" w:eastAsia="Calibri" w:hAnsi="Times New Roman" w:cs="Times New Roman"/>
          <w:sz w:val="28"/>
          <w:szCs w:val="28"/>
        </w:rPr>
        <w:t>, который проводится в отношении организаций, индивидуальных предпринимателей, крестьянских (фермерских) хозяйств без образования юридического лица,</w:t>
      </w:r>
      <w:r w:rsidR="006A019F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Федерации, иностранных граждан и лиц без гражданства</w:t>
      </w:r>
      <w:r w:rsidR="00900B9B">
        <w:rPr>
          <w:rFonts w:ascii="Times New Roman" w:eastAsia="Calibri" w:hAnsi="Times New Roman" w:cs="Times New Roman"/>
          <w:sz w:val="28"/>
          <w:szCs w:val="28"/>
        </w:rPr>
        <w:t>, а так</w:t>
      </w:r>
      <w:r w:rsidR="00E74BB6">
        <w:rPr>
          <w:rFonts w:ascii="Times New Roman" w:eastAsia="Calibri" w:hAnsi="Times New Roman" w:cs="Times New Roman"/>
          <w:sz w:val="28"/>
          <w:szCs w:val="28"/>
        </w:rPr>
        <w:t xml:space="preserve">же </w:t>
      </w:r>
      <w:r w:rsidR="00C6022D">
        <w:rPr>
          <w:rFonts w:ascii="Times New Roman" w:eastAsia="Calibri" w:hAnsi="Times New Roman" w:cs="Times New Roman"/>
          <w:sz w:val="28"/>
          <w:szCs w:val="28"/>
        </w:rPr>
        <w:t>устанавливает новые обязанности для названных субъектов предпринимательской деятельности, затрагивает вопросы осуществления предпринимательской деятельности.</w:t>
      </w:r>
    </w:p>
    <w:p w:rsidR="006F66C3" w:rsidRPr="006F66C3" w:rsidRDefault="006F66C3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C6022D" w:rsidRPr="006F66C3">
        <w:rPr>
          <w:rFonts w:ascii="Times New Roman" w:eastAsia="Calibri" w:hAnsi="Times New Roman" w:cs="Times New Roman"/>
          <w:sz w:val="28"/>
          <w:szCs w:val="28"/>
        </w:rPr>
        <w:t>«</w:t>
      </w:r>
      <w:r w:rsidR="00C6022D">
        <w:rPr>
          <w:rFonts w:ascii="Times New Roman" w:eastAsia="Calibri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Астраханской области</w:t>
      </w:r>
      <w:r w:rsidR="00C6022D" w:rsidRPr="006F66C3">
        <w:rPr>
          <w:rFonts w:ascii="Times New Roman" w:eastAsia="Calibri" w:hAnsi="Times New Roman" w:cs="Times New Roman"/>
          <w:sz w:val="28"/>
          <w:szCs w:val="28"/>
        </w:rPr>
        <w:t>»</w:t>
      </w:r>
      <w:r w:rsidR="00900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не потребует выделения </w:t>
      </w:r>
      <w:r w:rsidR="00040A5B">
        <w:rPr>
          <w:rFonts w:ascii="Times New Roman" w:eastAsia="Calibri" w:hAnsi="Times New Roman" w:cs="Times New Roman"/>
          <w:sz w:val="28"/>
          <w:szCs w:val="28"/>
        </w:rPr>
        <w:t xml:space="preserve">дополнительных </w:t>
      </w: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денежных средств </w:t>
      </w:r>
      <w:r w:rsidR="00040A5B">
        <w:rPr>
          <w:rFonts w:ascii="Times New Roman" w:eastAsia="Calibri" w:hAnsi="Times New Roman" w:cs="Times New Roman"/>
          <w:sz w:val="28"/>
          <w:szCs w:val="28"/>
        </w:rPr>
        <w:t>из бюджета Астраханской области, а так же внесения изменений в иные  нормативные правовые акты Астраханской области, в том числе признания их утратившими силу.</w:t>
      </w: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6F66C3" w:rsidRPr="006F66C3" w:rsidRDefault="006F66C3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6F66C3" w:rsidRDefault="006F66C3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66C3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6F66C3">
        <w:rPr>
          <w:rFonts w:ascii="Times New Roman" w:eastAsia="Calibri" w:hAnsi="Times New Roman" w:cs="Times New Roman"/>
          <w:sz w:val="28"/>
          <w:szCs w:val="28"/>
        </w:rPr>
        <w:t xml:space="preserve"> факторы в проекте постановления отсутствуют. </w:t>
      </w:r>
    </w:p>
    <w:p w:rsidR="0097651E" w:rsidRPr="006F66C3" w:rsidRDefault="0097651E" w:rsidP="006F6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 введению, а также положений, способствующих возникновению необоснованных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расходов субъектов предпринимательской и иной экономической деятельности и бюджета Астраханской области.</w:t>
      </w:r>
      <w:bookmarkStart w:id="0" w:name="_GoBack"/>
      <w:bookmarkEnd w:id="0"/>
    </w:p>
    <w:p w:rsidR="000C7E74" w:rsidRPr="000C7E74" w:rsidRDefault="000C7E74" w:rsidP="00CF29C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E74">
        <w:rPr>
          <w:rFonts w:ascii="Times New Roman" w:hAnsi="Times New Roman" w:cs="Times New Roman"/>
          <w:sz w:val="28"/>
          <w:szCs w:val="28"/>
        </w:rPr>
        <w:t>Проект постановления размещен 10.0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C7E74">
        <w:rPr>
          <w:rFonts w:ascii="Times New Roman" w:hAnsi="Times New Roman" w:cs="Times New Roman"/>
          <w:sz w:val="28"/>
          <w:szCs w:val="28"/>
        </w:rPr>
        <w:t>.2025 в информационно-телекоммуникационной сети «Интернет» на официальном сайте министерства промышленности, торговли и энергетики Астраханской области www.mi</w:t>
      </w:r>
      <w:r w:rsidRPr="000C7E7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7E74">
        <w:rPr>
          <w:rFonts w:ascii="Times New Roman" w:hAnsi="Times New Roman" w:cs="Times New Roman"/>
          <w:sz w:val="28"/>
          <w:szCs w:val="28"/>
        </w:rPr>
        <w:t xml:space="preserve">prom.astrobl.ru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:rsidR="006F66C3" w:rsidRDefault="006F66C3" w:rsidP="006F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924" w:rsidRPr="006F66C3" w:rsidRDefault="001F1924" w:rsidP="006F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66C3" w:rsidRPr="006F66C3" w:rsidRDefault="006F66C3" w:rsidP="006F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9F4" w:rsidRDefault="001F1924" w:rsidP="006F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Министр </w:t>
      </w:r>
      <w:r w:rsidR="00CA69F4">
        <w:rPr>
          <w:rFonts w:ascii="Times New Roman" w:eastAsia="Calibri" w:hAnsi="Times New Roman" w:cs="Times New Roman"/>
          <w:sz w:val="28"/>
          <w:szCs w:val="28"/>
        </w:rPr>
        <w:t>промышленности,</w:t>
      </w:r>
    </w:p>
    <w:p w:rsidR="00CA69F4" w:rsidRDefault="00CA69F4" w:rsidP="006F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торговли и энергетики</w:t>
      </w:r>
    </w:p>
    <w:p w:rsidR="00257652" w:rsidRPr="00CA69F4" w:rsidRDefault="00CA69F4" w:rsidP="00CA69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Астраханской области                                                                          </w:t>
      </w:r>
      <w:r w:rsidR="00C6022D">
        <w:rPr>
          <w:rFonts w:ascii="Times New Roman" w:eastAsia="Calibri" w:hAnsi="Times New Roman" w:cs="Times New Roman"/>
          <w:sz w:val="28"/>
          <w:szCs w:val="28"/>
        </w:rPr>
        <w:t>В.В. Щепин</w:t>
      </w:r>
    </w:p>
    <w:sectPr w:rsidR="00257652" w:rsidRPr="00CA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C3"/>
    <w:rsid w:val="00040A5B"/>
    <w:rsid w:val="000B2240"/>
    <w:rsid w:val="000B75D7"/>
    <w:rsid w:val="000C7E74"/>
    <w:rsid w:val="001F1924"/>
    <w:rsid w:val="00257652"/>
    <w:rsid w:val="002A4537"/>
    <w:rsid w:val="006A019F"/>
    <w:rsid w:val="006C6407"/>
    <w:rsid w:val="006F66C3"/>
    <w:rsid w:val="00864900"/>
    <w:rsid w:val="00900B9B"/>
    <w:rsid w:val="009047E7"/>
    <w:rsid w:val="0097651E"/>
    <w:rsid w:val="00C6022D"/>
    <w:rsid w:val="00CA434A"/>
    <w:rsid w:val="00CA69F4"/>
    <w:rsid w:val="00CF29C7"/>
    <w:rsid w:val="00D45464"/>
    <w:rsid w:val="00D730D1"/>
    <w:rsid w:val="00E7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B621-0EBE-4CBC-9AF2-98BB33EF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15</cp:revision>
  <cp:lastPrinted>2025-02-13T10:28:00Z</cp:lastPrinted>
  <dcterms:created xsi:type="dcterms:W3CDTF">2024-11-05T06:45:00Z</dcterms:created>
  <dcterms:modified xsi:type="dcterms:W3CDTF">2025-02-13T10:31:00Z</dcterms:modified>
</cp:coreProperties>
</file>