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10E" w:rsidRPr="0053010E" w:rsidRDefault="0053010E" w:rsidP="0053010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301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Пояснительная записка</w:t>
      </w:r>
    </w:p>
    <w:p w:rsidR="0053010E" w:rsidRPr="0053010E" w:rsidRDefault="0053010E" w:rsidP="0053010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301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 проекту постановления Правительства Астраханской области</w:t>
      </w:r>
    </w:p>
    <w:p w:rsidR="0053010E" w:rsidRPr="0053010E" w:rsidRDefault="0053010E" w:rsidP="0053010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301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«О внесении изменений в постановление Правительства</w:t>
      </w:r>
    </w:p>
    <w:p w:rsidR="0053010E" w:rsidRPr="0053010E" w:rsidRDefault="0053010E" w:rsidP="0053010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301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Астраханской области от 08.02.2017 № 31-П»</w:t>
      </w:r>
    </w:p>
    <w:p w:rsidR="0053010E" w:rsidRPr="0053010E" w:rsidRDefault="0053010E" w:rsidP="0053010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53010E" w:rsidRPr="0053010E" w:rsidRDefault="0053010E" w:rsidP="00530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301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Проект постановления Правительства Астраханской области «О внесении изменений в постановление Правительства Астраханской области от 08.02.2017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</w:t>
      </w:r>
      <w:r w:rsidRPr="005301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№ 31-П» (далее – проект постановления) разработан министерством промышленности, торговли и энергетики Астраханской области в связи с актуализацией отдаленных и труднодоступных местностей, на территории которых организации и индивидуальные предприниматели вправе не применять контрольно-кассовую технику.</w:t>
      </w:r>
    </w:p>
    <w:p w:rsidR="0053010E" w:rsidRPr="0053010E" w:rsidRDefault="0053010E" w:rsidP="005301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301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Проектом постановления предлагается внести в постановление Правительства Астраханской области от 08.02.2017 № 31-П «О перечне отдаленных или труднодоступных местностей, на территории которых организации и индивидуальные предприниматели вправе не применять контрольно-кассовую технику» </w:t>
      </w:r>
      <w:r w:rsidR="0071518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(далее - постановление) </w:t>
      </w:r>
      <w:r w:rsidRPr="005301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изменения</w:t>
      </w:r>
      <w:r w:rsidR="0071518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</w:t>
      </w:r>
      <w:r w:rsidRPr="005301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дополнив перечень отдаленных и труднодоступных местностей, на территории которых организации и индивидуальные предприниматели вправе не примен</w:t>
      </w:r>
      <w:r w:rsidR="0071518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ять контрольно-кассовую технику, утвержденный постановлением.</w:t>
      </w:r>
    </w:p>
    <w:p w:rsidR="0053010E" w:rsidRPr="0053010E" w:rsidRDefault="0053010E" w:rsidP="00530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301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Принятие постановления Правительства Астраханск</w:t>
      </w:r>
      <w:r w:rsidR="0071518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ой области «О внесении изменений</w:t>
      </w:r>
      <w:r w:rsidRPr="005301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постановление Правительства Астраханской области от 08.02.2017 </w:t>
      </w:r>
      <w:r w:rsidR="0071518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</w:t>
      </w:r>
      <w:r w:rsidRPr="005301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№ 31-П» не потребует выделения денежных средств из бюджета Астраханской области, а также принятия, внесения изменений и признания утратившими силу нормативных правовых и иных правовых актов Астраханской области.</w:t>
      </w:r>
    </w:p>
    <w:p w:rsidR="0053010E" w:rsidRPr="0053010E" w:rsidRDefault="0053010E" w:rsidP="005301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301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53010E" w:rsidRPr="0053010E" w:rsidRDefault="0053010E" w:rsidP="005301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301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53010E" w:rsidRPr="0053010E" w:rsidRDefault="0053010E" w:rsidP="005301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301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Коррупциогенные факторы в проекте постановления отсутствуют.</w:t>
      </w:r>
    </w:p>
    <w:p w:rsidR="0053010E" w:rsidRPr="0053010E" w:rsidRDefault="0053010E" w:rsidP="005301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301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целях обеспечения возможности проведения независимой антикоррупционной экспертизы </w:t>
      </w:r>
      <w:r w:rsidR="0071518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проект постановления размещен 14</w:t>
      </w:r>
      <w:r w:rsidRPr="005301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.03.2025 на портале антикоррупционной экспертизы. </w:t>
      </w:r>
    </w:p>
    <w:p w:rsidR="0053010E" w:rsidRPr="0053010E" w:rsidRDefault="0053010E" w:rsidP="005301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301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целях выявления рисков нарушения антимонопольного законодательства </w:t>
      </w:r>
      <w:r w:rsidR="0071518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проект постановления размещен 14</w:t>
      </w:r>
      <w:r w:rsidRPr="005301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.03.2025 на официальном сайте министерства промышленности, торговли и энергетики Астра</w:t>
      </w:r>
      <w:r w:rsidR="0071518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ханской области в информационно-</w:t>
      </w:r>
      <w:r w:rsidRPr="005301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телекоммуникационной сети «Интернет»: https://minprom.astrobl.ru.</w:t>
      </w:r>
    </w:p>
    <w:p w:rsidR="0053010E" w:rsidRPr="0053010E" w:rsidRDefault="0053010E" w:rsidP="0053010E">
      <w:pPr>
        <w:tabs>
          <w:tab w:val="left" w:pos="5372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53010E" w:rsidRPr="0053010E" w:rsidRDefault="0053010E" w:rsidP="0053010E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53010E" w:rsidRPr="0053010E" w:rsidRDefault="0053010E" w:rsidP="0053010E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53010E" w:rsidRPr="0053010E" w:rsidRDefault="0053010E" w:rsidP="0053010E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301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Министр промышленности, торговли</w:t>
      </w:r>
    </w:p>
    <w:p w:rsidR="0053010E" w:rsidRPr="0053010E" w:rsidRDefault="0053010E" w:rsidP="0053010E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301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 энергетики Астраханской области </w:t>
      </w:r>
      <w:r w:rsidRPr="005301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Pr="005301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     </w:t>
      </w:r>
      <w:r w:rsidRPr="005301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В.В. Щепин</w:t>
      </w:r>
    </w:p>
    <w:p w:rsidR="0053010E" w:rsidRDefault="0053010E" w:rsidP="002B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53010E" w:rsidSect="0053010E">
          <w:headerReference w:type="default" r:id="rId8"/>
          <w:type w:val="oddPage"/>
          <w:pgSz w:w="11906" w:h="16838"/>
          <w:pgMar w:top="851" w:right="567" w:bottom="1135" w:left="1701" w:header="709" w:footer="709" w:gutter="0"/>
          <w:pgNumType w:start="1"/>
          <w:cols w:space="708"/>
          <w:titlePg/>
          <w:docGrid w:linePitch="360"/>
        </w:sectPr>
      </w:pPr>
    </w:p>
    <w:p w:rsidR="00B30D2E" w:rsidRDefault="00B30D2E" w:rsidP="005301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010E" w:rsidRPr="00B30D2E" w:rsidRDefault="0053010E" w:rsidP="005301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0D2E" w:rsidRPr="00B30D2E" w:rsidRDefault="00B30D2E" w:rsidP="00B30D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0D2E" w:rsidRPr="00B30D2E" w:rsidRDefault="00B30D2E" w:rsidP="00B30D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4928"/>
      </w:tblGrid>
      <w:tr w:rsidR="00B30D2E" w:rsidRPr="00D2726B" w:rsidTr="009E720C">
        <w:trPr>
          <w:trHeight w:val="198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634A6" w:rsidRPr="00D2726B" w:rsidRDefault="00F634A6" w:rsidP="00715189">
            <w:pPr>
              <w:tabs>
                <w:tab w:val="left" w:pos="4111"/>
                <w:tab w:val="left" w:pos="5670"/>
              </w:tabs>
              <w:jc w:val="both"/>
              <w:rPr>
                <w:spacing w:val="-4"/>
                <w:sz w:val="28"/>
                <w:szCs w:val="28"/>
              </w:rPr>
            </w:pPr>
          </w:p>
          <w:p w:rsidR="006650B9" w:rsidRPr="00D2726B" w:rsidRDefault="006650B9" w:rsidP="00715189">
            <w:pPr>
              <w:tabs>
                <w:tab w:val="left" w:pos="4111"/>
                <w:tab w:val="left" w:pos="5670"/>
              </w:tabs>
              <w:jc w:val="both"/>
              <w:rPr>
                <w:spacing w:val="-4"/>
                <w:sz w:val="28"/>
                <w:szCs w:val="28"/>
              </w:rPr>
            </w:pPr>
          </w:p>
          <w:p w:rsidR="006650B9" w:rsidRPr="00D2726B" w:rsidRDefault="006650B9" w:rsidP="00715189">
            <w:pPr>
              <w:tabs>
                <w:tab w:val="left" w:pos="4111"/>
                <w:tab w:val="left" w:pos="5670"/>
              </w:tabs>
              <w:jc w:val="both"/>
              <w:rPr>
                <w:spacing w:val="-4"/>
                <w:sz w:val="28"/>
                <w:szCs w:val="28"/>
              </w:rPr>
            </w:pPr>
          </w:p>
          <w:p w:rsidR="006650B9" w:rsidRPr="00D2726B" w:rsidRDefault="006650B9" w:rsidP="00715189">
            <w:pPr>
              <w:tabs>
                <w:tab w:val="left" w:pos="4111"/>
                <w:tab w:val="left" w:pos="5670"/>
              </w:tabs>
              <w:jc w:val="both"/>
              <w:rPr>
                <w:spacing w:val="-4"/>
                <w:sz w:val="28"/>
                <w:szCs w:val="28"/>
              </w:rPr>
            </w:pPr>
          </w:p>
          <w:p w:rsidR="006650B9" w:rsidRPr="00D2726B" w:rsidRDefault="006650B9" w:rsidP="00715189">
            <w:pPr>
              <w:tabs>
                <w:tab w:val="left" w:pos="4111"/>
                <w:tab w:val="left" w:pos="5670"/>
              </w:tabs>
              <w:jc w:val="both"/>
              <w:rPr>
                <w:spacing w:val="-4"/>
                <w:sz w:val="28"/>
                <w:szCs w:val="28"/>
              </w:rPr>
            </w:pPr>
          </w:p>
          <w:p w:rsidR="006650B9" w:rsidRPr="004B7517" w:rsidRDefault="006650B9" w:rsidP="00715189">
            <w:pPr>
              <w:tabs>
                <w:tab w:val="left" w:pos="4111"/>
                <w:tab w:val="left" w:pos="5670"/>
              </w:tabs>
              <w:jc w:val="both"/>
              <w:rPr>
                <w:spacing w:val="-4"/>
                <w:sz w:val="44"/>
                <w:szCs w:val="28"/>
              </w:rPr>
            </w:pPr>
          </w:p>
          <w:p w:rsidR="00B30D2E" w:rsidRPr="00D2726B" w:rsidRDefault="00605145" w:rsidP="004B7517">
            <w:pPr>
              <w:tabs>
                <w:tab w:val="left" w:pos="5670"/>
              </w:tabs>
              <w:ind w:left="426" w:right="174"/>
              <w:jc w:val="both"/>
              <w:rPr>
                <w:spacing w:val="-4"/>
                <w:sz w:val="28"/>
                <w:szCs w:val="28"/>
              </w:rPr>
            </w:pPr>
            <w:r w:rsidRPr="00D2726B">
              <w:rPr>
                <w:spacing w:val="-4"/>
                <w:sz w:val="28"/>
                <w:szCs w:val="28"/>
              </w:rPr>
              <w:t>О внесении изменений</w:t>
            </w:r>
            <w:r w:rsidR="00B30D2E" w:rsidRPr="00D2726B">
              <w:rPr>
                <w:spacing w:val="-4"/>
                <w:sz w:val="28"/>
                <w:szCs w:val="28"/>
              </w:rPr>
              <w:t xml:space="preserve"> в постановление Пра</w:t>
            </w:r>
            <w:r w:rsidR="00715189">
              <w:rPr>
                <w:spacing w:val="-4"/>
                <w:sz w:val="28"/>
                <w:szCs w:val="28"/>
              </w:rPr>
              <w:t xml:space="preserve">вительства Астраханской области </w:t>
            </w:r>
            <w:r w:rsidR="00574755" w:rsidRPr="00D2726B">
              <w:rPr>
                <w:spacing w:val="-4"/>
                <w:sz w:val="28"/>
                <w:szCs w:val="28"/>
              </w:rPr>
              <w:t>от 08.02.2017</w:t>
            </w:r>
            <w:r w:rsidR="00F952A2" w:rsidRPr="00D2726B">
              <w:rPr>
                <w:spacing w:val="-4"/>
                <w:sz w:val="28"/>
                <w:szCs w:val="28"/>
              </w:rPr>
              <w:t xml:space="preserve"> </w:t>
            </w:r>
            <w:r w:rsidR="00574755" w:rsidRPr="00D2726B">
              <w:rPr>
                <w:spacing w:val="-4"/>
                <w:sz w:val="28"/>
                <w:szCs w:val="28"/>
              </w:rPr>
              <w:t>№ 31</w:t>
            </w:r>
            <w:r w:rsidR="00B30D2E" w:rsidRPr="00D2726B">
              <w:rPr>
                <w:spacing w:val="-4"/>
                <w:sz w:val="28"/>
                <w:szCs w:val="28"/>
              </w:rPr>
              <w:t>-П</w:t>
            </w:r>
          </w:p>
        </w:tc>
      </w:tr>
    </w:tbl>
    <w:p w:rsidR="00B30D2E" w:rsidRPr="00D2726B" w:rsidRDefault="00B30D2E" w:rsidP="00715189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right="321"/>
        <w:jc w:val="center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B30D2E" w:rsidRPr="00D2726B" w:rsidRDefault="00B30D2E" w:rsidP="00715189">
      <w:pPr>
        <w:tabs>
          <w:tab w:val="left" w:pos="709"/>
          <w:tab w:val="left" w:pos="3969"/>
          <w:tab w:val="left" w:pos="4111"/>
          <w:tab w:val="left" w:pos="4395"/>
        </w:tabs>
        <w:spacing w:after="0" w:line="240" w:lineRule="auto"/>
        <w:ind w:right="321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B30D2E" w:rsidRPr="00D2726B" w:rsidRDefault="00B30D2E" w:rsidP="00715189">
      <w:pPr>
        <w:tabs>
          <w:tab w:val="left" w:pos="567"/>
          <w:tab w:val="left" w:pos="4395"/>
        </w:tabs>
        <w:autoSpaceDE w:val="0"/>
        <w:autoSpaceDN w:val="0"/>
        <w:adjustRightInd w:val="0"/>
        <w:spacing w:after="0" w:line="240" w:lineRule="auto"/>
        <w:ind w:right="321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B30D2E" w:rsidRPr="00D2726B" w:rsidRDefault="00B30D2E" w:rsidP="00715189">
      <w:pPr>
        <w:tabs>
          <w:tab w:val="left" w:pos="567"/>
          <w:tab w:val="left" w:pos="4395"/>
        </w:tabs>
        <w:spacing w:after="0" w:line="240" w:lineRule="auto"/>
        <w:ind w:right="321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B30D2E" w:rsidRPr="00D2726B" w:rsidRDefault="00B30D2E" w:rsidP="00715189">
      <w:pPr>
        <w:tabs>
          <w:tab w:val="left" w:pos="4395"/>
        </w:tabs>
        <w:spacing w:after="0" w:line="240" w:lineRule="auto"/>
        <w:ind w:right="32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B30D2E" w:rsidRPr="00D2726B" w:rsidRDefault="00B30D2E" w:rsidP="0071518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B30D2E" w:rsidRPr="00D2726B" w:rsidRDefault="00B30D2E" w:rsidP="00715189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B30D2E" w:rsidRPr="00D2726B" w:rsidRDefault="00B30D2E" w:rsidP="0071518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E76B62" w:rsidRPr="00D2726B" w:rsidRDefault="00E76B62" w:rsidP="0071518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F634A6" w:rsidRPr="00D2726B" w:rsidRDefault="00F634A6" w:rsidP="0071518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2B6271" w:rsidRPr="00D2726B" w:rsidRDefault="002B6271" w:rsidP="00715189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2B6271" w:rsidRPr="00D2726B" w:rsidRDefault="002B6271" w:rsidP="00715189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D2726B" w:rsidRPr="00D2726B" w:rsidRDefault="00D2726B" w:rsidP="00715189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E1D7C" w:rsidRPr="00D2726B" w:rsidRDefault="00A31DDF" w:rsidP="00715189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2726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соответствии с </w:t>
      </w:r>
      <w:hyperlink r:id="rId9" w:history="1">
        <w:r w:rsidRPr="00D2726B">
          <w:rPr>
            <w:rStyle w:val="a4"/>
            <w:rFonts w:ascii="Times New Roman" w:eastAsia="Times New Roman" w:hAnsi="Times New Roman" w:cs="Times New Roman"/>
            <w:color w:val="000000" w:themeColor="text1"/>
            <w:spacing w:val="-4"/>
            <w:sz w:val="28"/>
            <w:szCs w:val="28"/>
            <w:u w:val="none"/>
            <w:lang w:eastAsia="ru-RU"/>
          </w:rPr>
          <w:t>частью 3 статьи 2</w:t>
        </w:r>
      </w:hyperlink>
      <w:r w:rsidRPr="00D2726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Федерального закона от 22.05.2003 </w:t>
      </w:r>
      <w:r w:rsidR="00D2726B" w:rsidRPr="00D2726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</w:t>
      </w:r>
      <w:r w:rsidRPr="00D2726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№ 54-ФЗ «О применении контрольно-кассовой техники при осуществлении расчетов в Российской Федерации» </w:t>
      </w:r>
      <w:r w:rsidR="00C2446A" w:rsidRPr="00D2726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 </w:t>
      </w:r>
      <w:r w:rsidR="00C2446A" w:rsidRPr="00D2726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Законом Астраханской обла</w:t>
      </w:r>
      <w:r w:rsidR="00D2726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сти от 04.07.2022</w:t>
      </w:r>
      <w:r w:rsidR="00D2726B" w:rsidRPr="00D2726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71518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 </w:t>
      </w:r>
      <w:r w:rsidR="00C2446A" w:rsidRPr="00D2726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№ 38/2022-ОЗ «О Правительстве Астраханской области»</w:t>
      </w:r>
    </w:p>
    <w:p w:rsidR="00230C97" w:rsidRPr="00D2726B" w:rsidRDefault="00B30D2E" w:rsidP="00715189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2726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Правительство Астраханской области ПОСТАНОВЛЯЕТ:</w:t>
      </w:r>
      <w:bookmarkStart w:id="0" w:name="sub_3"/>
    </w:p>
    <w:p w:rsidR="008233E2" w:rsidRPr="00D2726B" w:rsidRDefault="00916846" w:rsidP="00715189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2726B"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230C97" w:rsidRPr="00D2726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40CE5" w:rsidRPr="00D2726B">
        <w:rPr>
          <w:rFonts w:ascii="Times New Roman" w:hAnsi="Times New Roman" w:cs="Times New Roman"/>
          <w:spacing w:val="-4"/>
          <w:sz w:val="28"/>
          <w:szCs w:val="28"/>
        </w:rPr>
        <w:t>Внести в п</w:t>
      </w:r>
      <w:r w:rsidR="00B4589C" w:rsidRPr="00D2726B">
        <w:rPr>
          <w:rFonts w:ascii="Times New Roman" w:hAnsi="Times New Roman" w:cs="Times New Roman"/>
          <w:spacing w:val="-4"/>
          <w:sz w:val="28"/>
          <w:szCs w:val="28"/>
        </w:rPr>
        <w:t xml:space="preserve">остановление Правительства </w:t>
      </w:r>
      <w:r w:rsidRPr="00D2726B">
        <w:rPr>
          <w:rFonts w:ascii="Times New Roman" w:hAnsi="Times New Roman" w:cs="Times New Roman"/>
          <w:spacing w:val="-4"/>
          <w:sz w:val="28"/>
          <w:szCs w:val="28"/>
        </w:rPr>
        <w:t>Астрахан</w:t>
      </w:r>
      <w:r w:rsidR="002677A6" w:rsidRPr="00D2726B">
        <w:rPr>
          <w:rFonts w:ascii="Times New Roman" w:hAnsi="Times New Roman" w:cs="Times New Roman"/>
          <w:spacing w:val="-4"/>
          <w:sz w:val="28"/>
          <w:szCs w:val="28"/>
        </w:rPr>
        <w:t xml:space="preserve">ской области </w:t>
      </w:r>
      <w:r w:rsidR="002B295B">
        <w:rPr>
          <w:rFonts w:ascii="Times New Roman" w:hAnsi="Times New Roman" w:cs="Times New Roman"/>
          <w:spacing w:val="-4"/>
          <w:sz w:val="28"/>
          <w:szCs w:val="28"/>
        </w:rPr>
        <w:t xml:space="preserve">                  </w:t>
      </w:r>
      <w:r w:rsidR="002677A6" w:rsidRPr="00D2726B">
        <w:rPr>
          <w:rFonts w:ascii="Times New Roman" w:hAnsi="Times New Roman" w:cs="Times New Roman"/>
          <w:spacing w:val="-4"/>
          <w:sz w:val="28"/>
          <w:szCs w:val="28"/>
        </w:rPr>
        <w:t>от 08.02.2017 № 31</w:t>
      </w:r>
      <w:r w:rsidRPr="00D2726B">
        <w:rPr>
          <w:rFonts w:ascii="Times New Roman" w:hAnsi="Times New Roman" w:cs="Times New Roman"/>
          <w:spacing w:val="-4"/>
          <w:sz w:val="28"/>
          <w:szCs w:val="28"/>
        </w:rPr>
        <w:t>-П</w:t>
      </w:r>
      <w:r w:rsidR="00F952A2" w:rsidRPr="00D2726B">
        <w:rPr>
          <w:rFonts w:ascii="Times New Roman" w:hAnsi="Times New Roman" w:cs="Times New Roman"/>
          <w:spacing w:val="-4"/>
          <w:sz w:val="28"/>
          <w:szCs w:val="28"/>
        </w:rPr>
        <w:t xml:space="preserve"> «</w:t>
      </w:r>
      <w:r w:rsidR="002677A6" w:rsidRPr="00D2726B">
        <w:rPr>
          <w:rFonts w:ascii="Times New Roman" w:hAnsi="Times New Roman" w:cs="Times New Roman"/>
          <w:spacing w:val="-4"/>
          <w:sz w:val="28"/>
          <w:szCs w:val="28"/>
        </w:rPr>
        <w:t>О перечне отдаленных или труднодоступных местностей, на территории которых организации и индивидуальные предприниматели вправе не применять контроль</w:t>
      </w:r>
      <w:r w:rsidR="009E720C" w:rsidRPr="00D2726B">
        <w:rPr>
          <w:rFonts w:ascii="Times New Roman" w:hAnsi="Times New Roman" w:cs="Times New Roman"/>
          <w:spacing w:val="-4"/>
          <w:sz w:val="28"/>
          <w:szCs w:val="28"/>
        </w:rPr>
        <w:t>но</w:t>
      </w:r>
      <w:r w:rsidR="002677A6" w:rsidRPr="00D2726B">
        <w:rPr>
          <w:rFonts w:ascii="Times New Roman" w:hAnsi="Times New Roman" w:cs="Times New Roman"/>
          <w:spacing w:val="-4"/>
          <w:sz w:val="28"/>
          <w:szCs w:val="28"/>
        </w:rPr>
        <w:t>-кассовую технику</w:t>
      </w:r>
      <w:r w:rsidR="00F952A2" w:rsidRPr="00D2726B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E76B62" w:rsidRPr="00D2726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233E2" w:rsidRPr="00D2726B">
        <w:rPr>
          <w:rFonts w:ascii="Times New Roman" w:hAnsi="Times New Roman" w:cs="Times New Roman"/>
          <w:spacing w:val="-4"/>
          <w:sz w:val="28"/>
          <w:szCs w:val="28"/>
        </w:rPr>
        <w:t>следующие изменения:</w:t>
      </w:r>
    </w:p>
    <w:p w:rsidR="00916846" w:rsidRPr="00D2726B" w:rsidRDefault="002B295B" w:rsidP="007151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A31DDF" w:rsidRPr="00D2726B">
        <w:rPr>
          <w:rFonts w:ascii="Times New Roman" w:hAnsi="Times New Roman" w:cs="Times New Roman"/>
          <w:spacing w:val="-4"/>
          <w:sz w:val="28"/>
          <w:szCs w:val="28"/>
        </w:rPr>
        <w:t xml:space="preserve"> перечне</w:t>
      </w:r>
      <w:r w:rsidR="000C6340" w:rsidRPr="00D2726B">
        <w:rPr>
          <w:rFonts w:ascii="Times New Roman" w:hAnsi="Times New Roman" w:cs="Times New Roman"/>
          <w:spacing w:val="-4"/>
          <w:sz w:val="28"/>
          <w:szCs w:val="28"/>
        </w:rPr>
        <w:t xml:space="preserve"> отдаленных или труднодоступных местностей</w:t>
      </w:r>
      <w:r w:rsidR="008E375A" w:rsidRPr="00D2726B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0C6340" w:rsidRPr="00D2726B">
        <w:rPr>
          <w:rFonts w:ascii="Times New Roman" w:hAnsi="Times New Roman" w:cs="Times New Roman"/>
          <w:spacing w:val="-4"/>
          <w:sz w:val="28"/>
          <w:szCs w:val="28"/>
        </w:rPr>
        <w:t xml:space="preserve"> на территории которых организации и индивидуальные предприниматели вправе не применять контрольно-кассовую технику</w:t>
      </w:r>
      <w:r w:rsidR="00A31DDF" w:rsidRPr="00D2726B">
        <w:rPr>
          <w:rFonts w:ascii="Times New Roman" w:hAnsi="Times New Roman" w:cs="Times New Roman"/>
          <w:spacing w:val="-4"/>
          <w:sz w:val="28"/>
          <w:szCs w:val="28"/>
        </w:rPr>
        <w:t>, утвержденном</w:t>
      </w:r>
      <w:r w:rsidR="006E6807" w:rsidRPr="00D2726B">
        <w:rPr>
          <w:rFonts w:ascii="Times New Roman" w:hAnsi="Times New Roman" w:cs="Times New Roman"/>
          <w:spacing w:val="-4"/>
          <w:sz w:val="28"/>
          <w:szCs w:val="28"/>
        </w:rPr>
        <w:t xml:space="preserve"> постановлением</w:t>
      </w:r>
      <w:r w:rsidR="00A31DDF" w:rsidRPr="00D2726B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A31DDF" w:rsidRPr="00D2726B" w:rsidRDefault="00A31DDF" w:rsidP="007151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2726B">
        <w:rPr>
          <w:rFonts w:ascii="Times New Roman" w:hAnsi="Times New Roman" w:cs="Times New Roman"/>
          <w:spacing w:val="-4"/>
          <w:sz w:val="28"/>
          <w:szCs w:val="28"/>
        </w:rPr>
        <w:t>- раздел «Муниципальное образование «Красноярский муниципальный округ Астраханской области» дополнить словами «с. Староурусовка», «с. Шмагино»;</w:t>
      </w:r>
    </w:p>
    <w:p w:rsidR="00A31DDF" w:rsidRPr="00D2726B" w:rsidRDefault="00A31DDF" w:rsidP="007151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2726B">
        <w:rPr>
          <w:rFonts w:ascii="Times New Roman" w:hAnsi="Times New Roman" w:cs="Times New Roman"/>
          <w:spacing w:val="-4"/>
          <w:sz w:val="28"/>
          <w:szCs w:val="28"/>
        </w:rPr>
        <w:t xml:space="preserve">- раздел «Муниципальное образование «Наримановский муниципальный район Астраханской области» дополнить словами «с. Барановка», «н.п. Разъезд </w:t>
      </w:r>
      <w:r w:rsidR="00551D85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 w:rsidRPr="00D2726B">
        <w:rPr>
          <w:rFonts w:ascii="Times New Roman" w:hAnsi="Times New Roman" w:cs="Times New Roman"/>
          <w:spacing w:val="-4"/>
          <w:sz w:val="28"/>
          <w:szCs w:val="28"/>
        </w:rPr>
        <w:t>№ 3», «с. Разночиновка»;</w:t>
      </w:r>
    </w:p>
    <w:p w:rsidR="00A31DDF" w:rsidRPr="00D2726B" w:rsidRDefault="00A31DDF" w:rsidP="007151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2726B">
        <w:rPr>
          <w:rFonts w:ascii="Times New Roman" w:hAnsi="Times New Roman" w:cs="Times New Roman"/>
          <w:spacing w:val="-4"/>
          <w:sz w:val="28"/>
          <w:szCs w:val="28"/>
        </w:rPr>
        <w:t>- раздел «Муниципальное образование «</w:t>
      </w:r>
      <w:r w:rsidR="00D2726B" w:rsidRPr="00D2726B">
        <w:rPr>
          <w:rFonts w:ascii="Times New Roman" w:hAnsi="Times New Roman" w:cs="Times New Roman"/>
          <w:spacing w:val="-4"/>
          <w:sz w:val="28"/>
          <w:szCs w:val="28"/>
        </w:rPr>
        <w:t>Приволжский</w:t>
      </w:r>
      <w:r w:rsidRPr="00D2726B">
        <w:rPr>
          <w:rFonts w:ascii="Times New Roman" w:hAnsi="Times New Roman" w:cs="Times New Roman"/>
          <w:spacing w:val="-4"/>
          <w:sz w:val="28"/>
          <w:szCs w:val="28"/>
        </w:rPr>
        <w:t xml:space="preserve"> муниципальный район Астраханской области» дополнить словами «</w:t>
      </w:r>
      <w:r w:rsidR="00D2726B" w:rsidRPr="00D2726B">
        <w:rPr>
          <w:rFonts w:ascii="Times New Roman" w:hAnsi="Times New Roman" w:cs="Times New Roman"/>
          <w:spacing w:val="-4"/>
          <w:sz w:val="28"/>
          <w:szCs w:val="28"/>
        </w:rPr>
        <w:t>п. Байбачал».</w:t>
      </w:r>
    </w:p>
    <w:bookmarkEnd w:id="0"/>
    <w:p w:rsidR="00A31DDF" w:rsidRPr="00D2726B" w:rsidRDefault="00A31DDF" w:rsidP="00715189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2726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 Постановление вступает в силу со дня его официального опубликования.</w:t>
      </w:r>
    </w:p>
    <w:p w:rsidR="009E720C" w:rsidRPr="00D2726B" w:rsidRDefault="00090A87" w:rsidP="00715189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2726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6524"/>
        <w:gridCol w:w="3399"/>
      </w:tblGrid>
      <w:tr w:rsidR="00B147DE" w:rsidRPr="00D2726B" w:rsidTr="002B295B">
        <w:tc>
          <w:tcPr>
            <w:tcW w:w="6524" w:type="dxa"/>
            <w:hideMark/>
          </w:tcPr>
          <w:p w:rsidR="00B147DE" w:rsidRPr="00D2726B" w:rsidRDefault="00B147DE" w:rsidP="00B147DE">
            <w:pPr>
              <w:widowControl w:val="0"/>
              <w:autoSpaceDE w:val="0"/>
              <w:autoSpaceDN w:val="0"/>
              <w:adjustRightInd w:val="0"/>
              <w:spacing w:after="0"/>
              <w:ind w:right="-364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B147DE" w:rsidRPr="00D2726B" w:rsidRDefault="00B147DE" w:rsidP="00B147DE">
            <w:pPr>
              <w:widowControl w:val="0"/>
              <w:autoSpaceDE w:val="0"/>
              <w:autoSpaceDN w:val="0"/>
              <w:adjustRightInd w:val="0"/>
              <w:spacing w:after="0"/>
              <w:ind w:right="-364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B147DE" w:rsidRPr="00D2726B" w:rsidRDefault="00B147DE" w:rsidP="00B147DE">
            <w:pPr>
              <w:widowControl w:val="0"/>
              <w:autoSpaceDE w:val="0"/>
              <w:autoSpaceDN w:val="0"/>
              <w:adjustRightInd w:val="0"/>
              <w:spacing w:after="0"/>
              <w:ind w:left="-108" w:right="-364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272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Вице-губернатор – председатель</w:t>
            </w:r>
          </w:p>
          <w:p w:rsidR="00B147DE" w:rsidRPr="00D2726B" w:rsidRDefault="00B147DE" w:rsidP="00B147DE">
            <w:pPr>
              <w:widowControl w:val="0"/>
              <w:autoSpaceDE w:val="0"/>
              <w:autoSpaceDN w:val="0"/>
              <w:adjustRightInd w:val="0"/>
              <w:spacing w:after="0"/>
              <w:ind w:left="-108" w:right="-364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272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Правительства Астраханской области                                 </w:t>
            </w:r>
          </w:p>
        </w:tc>
        <w:tc>
          <w:tcPr>
            <w:tcW w:w="3399" w:type="dxa"/>
            <w:hideMark/>
          </w:tcPr>
          <w:p w:rsidR="00B147DE" w:rsidRPr="00D2726B" w:rsidRDefault="00B147DE" w:rsidP="00B147DE">
            <w:pPr>
              <w:widowControl w:val="0"/>
              <w:autoSpaceDE w:val="0"/>
              <w:autoSpaceDN w:val="0"/>
              <w:adjustRightInd w:val="0"/>
              <w:spacing w:after="0"/>
              <w:ind w:right="-364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B147DE" w:rsidRPr="00D2726B" w:rsidRDefault="00B147DE" w:rsidP="00B147DE">
            <w:pPr>
              <w:widowControl w:val="0"/>
              <w:autoSpaceDE w:val="0"/>
              <w:autoSpaceDN w:val="0"/>
              <w:adjustRightInd w:val="0"/>
              <w:spacing w:after="0"/>
              <w:ind w:right="-364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B147DE" w:rsidRPr="00D2726B" w:rsidRDefault="00B147DE" w:rsidP="00B147DE">
            <w:pPr>
              <w:widowControl w:val="0"/>
              <w:autoSpaceDE w:val="0"/>
              <w:autoSpaceDN w:val="0"/>
              <w:adjustRightInd w:val="0"/>
              <w:spacing w:after="0"/>
              <w:ind w:right="-364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B147DE" w:rsidRPr="00D2726B" w:rsidRDefault="002B295B" w:rsidP="00D2726B">
            <w:pPr>
              <w:widowControl w:val="0"/>
              <w:autoSpaceDE w:val="0"/>
              <w:autoSpaceDN w:val="0"/>
              <w:adjustRightInd w:val="0"/>
              <w:spacing w:after="0"/>
              <w:ind w:right="-364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                </w:t>
            </w:r>
            <w:bookmarkStart w:id="1" w:name="_GoBack"/>
            <w:bookmarkEnd w:id="1"/>
            <w:r w:rsidR="00D2726B" w:rsidRPr="00D272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Д.А. Афанасьев</w:t>
            </w:r>
          </w:p>
        </w:tc>
      </w:tr>
    </w:tbl>
    <w:p w:rsidR="00276262" w:rsidRPr="00605145" w:rsidRDefault="00276262" w:rsidP="00D2726B">
      <w:pPr>
        <w:rPr>
          <w:sz w:val="28"/>
          <w:szCs w:val="28"/>
        </w:rPr>
      </w:pPr>
    </w:p>
    <w:sectPr w:rsidR="00276262" w:rsidRPr="00605145" w:rsidSect="00D2726B">
      <w:type w:val="oddPage"/>
      <w:pgSz w:w="11906" w:h="16838"/>
      <w:pgMar w:top="1134" w:right="567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4B" w:rsidRDefault="00BF4D4B" w:rsidP="002D1178">
      <w:pPr>
        <w:spacing w:after="0" w:line="240" w:lineRule="auto"/>
      </w:pPr>
      <w:r>
        <w:separator/>
      </w:r>
    </w:p>
  </w:endnote>
  <w:endnote w:type="continuationSeparator" w:id="0">
    <w:p w:rsidR="00BF4D4B" w:rsidRDefault="00BF4D4B" w:rsidP="002D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4B" w:rsidRDefault="00BF4D4B" w:rsidP="002D1178">
      <w:pPr>
        <w:spacing w:after="0" w:line="240" w:lineRule="auto"/>
      </w:pPr>
      <w:r>
        <w:separator/>
      </w:r>
    </w:p>
  </w:footnote>
  <w:footnote w:type="continuationSeparator" w:id="0">
    <w:p w:rsidR="00BF4D4B" w:rsidRDefault="00BF4D4B" w:rsidP="002D1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1335565"/>
      <w:docPartObj>
        <w:docPartGallery w:val="Page Numbers (Top of Page)"/>
        <w:docPartUnique/>
      </w:docPartObj>
    </w:sdtPr>
    <w:sdtEndPr/>
    <w:sdtContent>
      <w:p w:rsidR="00877C9B" w:rsidRDefault="009F2CBE" w:rsidP="00E1156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10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51D55"/>
    <w:multiLevelType w:val="multilevel"/>
    <w:tmpl w:val="DE8C35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48FC30D9"/>
    <w:multiLevelType w:val="hybridMultilevel"/>
    <w:tmpl w:val="8280F650"/>
    <w:lvl w:ilvl="0" w:tplc="0234DCA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36"/>
    <w:rsid w:val="00042E15"/>
    <w:rsid w:val="00090A87"/>
    <w:rsid w:val="000959E4"/>
    <w:rsid w:val="000A2539"/>
    <w:rsid w:val="000A35FD"/>
    <w:rsid w:val="000C6340"/>
    <w:rsid w:val="000D42CA"/>
    <w:rsid w:val="000E3736"/>
    <w:rsid w:val="00160A35"/>
    <w:rsid w:val="00180E90"/>
    <w:rsid w:val="00181451"/>
    <w:rsid w:val="001819CA"/>
    <w:rsid w:val="0019333D"/>
    <w:rsid w:val="001B25AD"/>
    <w:rsid w:val="001B7CB0"/>
    <w:rsid w:val="001D1C15"/>
    <w:rsid w:val="001E7019"/>
    <w:rsid w:val="001F1048"/>
    <w:rsid w:val="00225C93"/>
    <w:rsid w:val="00230C97"/>
    <w:rsid w:val="002559EF"/>
    <w:rsid w:val="002677A6"/>
    <w:rsid w:val="002726A5"/>
    <w:rsid w:val="00276262"/>
    <w:rsid w:val="002805A1"/>
    <w:rsid w:val="0028718A"/>
    <w:rsid w:val="002B295B"/>
    <w:rsid w:val="002B6271"/>
    <w:rsid w:val="002D1178"/>
    <w:rsid w:val="0033353B"/>
    <w:rsid w:val="0033741F"/>
    <w:rsid w:val="0038785C"/>
    <w:rsid w:val="003C379B"/>
    <w:rsid w:val="003D011B"/>
    <w:rsid w:val="003F3385"/>
    <w:rsid w:val="004109FF"/>
    <w:rsid w:val="00427204"/>
    <w:rsid w:val="004B7517"/>
    <w:rsid w:val="005109C7"/>
    <w:rsid w:val="00521247"/>
    <w:rsid w:val="00527D01"/>
    <w:rsid w:val="0053010E"/>
    <w:rsid w:val="00534D3D"/>
    <w:rsid w:val="00551D85"/>
    <w:rsid w:val="0057409B"/>
    <w:rsid w:val="00574755"/>
    <w:rsid w:val="005A1B2B"/>
    <w:rsid w:val="005B0CCE"/>
    <w:rsid w:val="00603D8D"/>
    <w:rsid w:val="00605145"/>
    <w:rsid w:val="00613573"/>
    <w:rsid w:val="006650B9"/>
    <w:rsid w:val="00695AEB"/>
    <w:rsid w:val="006C6FC8"/>
    <w:rsid w:val="006E6807"/>
    <w:rsid w:val="006F79A1"/>
    <w:rsid w:val="00715189"/>
    <w:rsid w:val="0073755E"/>
    <w:rsid w:val="0073784D"/>
    <w:rsid w:val="00752381"/>
    <w:rsid w:val="00762965"/>
    <w:rsid w:val="007B32EE"/>
    <w:rsid w:val="007C425F"/>
    <w:rsid w:val="007C4D06"/>
    <w:rsid w:val="007D02E7"/>
    <w:rsid w:val="007D216A"/>
    <w:rsid w:val="007F1059"/>
    <w:rsid w:val="007F7634"/>
    <w:rsid w:val="008233E2"/>
    <w:rsid w:val="00832C40"/>
    <w:rsid w:val="008626DA"/>
    <w:rsid w:val="00877C9B"/>
    <w:rsid w:val="00894DE4"/>
    <w:rsid w:val="008C423F"/>
    <w:rsid w:val="008D3D2C"/>
    <w:rsid w:val="008E375A"/>
    <w:rsid w:val="00916846"/>
    <w:rsid w:val="0094153D"/>
    <w:rsid w:val="00971DCF"/>
    <w:rsid w:val="00977E5E"/>
    <w:rsid w:val="00980FED"/>
    <w:rsid w:val="009E55E1"/>
    <w:rsid w:val="009E720C"/>
    <w:rsid w:val="009F2CBE"/>
    <w:rsid w:val="00A15E45"/>
    <w:rsid w:val="00A206F6"/>
    <w:rsid w:val="00A31DDF"/>
    <w:rsid w:val="00A743E6"/>
    <w:rsid w:val="00A87EC6"/>
    <w:rsid w:val="00A95D05"/>
    <w:rsid w:val="00AD42CA"/>
    <w:rsid w:val="00AE1D7C"/>
    <w:rsid w:val="00B147DE"/>
    <w:rsid w:val="00B30D2E"/>
    <w:rsid w:val="00B371B2"/>
    <w:rsid w:val="00B40CE5"/>
    <w:rsid w:val="00B4589C"/>
    <w:rsid w:val="00B87727"/>
    <w:rsid w:val="00B92245"/>
    <w:rsid w:val="00BC213D"/>
    <w:rsid w:val="00BD525A"/>
    <w:rsid w:val="00BF4D4B"/>
    <w:rsid w:val="00BF628E"/>
    <w:rsid w:val="00C2446A"/>
    <w:rsid w:val="00C40EEA"/>
    <w:rsid w:val="00C93266"/>
    <w:rsid w:val="00CC5A4F"/>
    <w:rsid w:val="00D009AF"/>
    <w:rsid w:val="00D057E8"/>
    <w:rsid w:val="00D06AAB"/>
    <w:rsid w:val="00D2726B"/>
    <w:rsid w:val="00D507D6"/>
    <w:rsid w:val="00D734F1"/>
    <w:rsid w:val="00D80F23"/>
    <w:rsid w:val="00D83A50"/>
    <w:rsid w:val="00DB4AAB"/>
    <w:rsid w:val="00DD66FB"/>
    <w:rsid w:val="00DF45F1"/>
    <w:rsid w:val="00DF495B"/>
    <w:rsid w:val="00E11622"/>
    <w:rsid w:val="00E13184"/>
    <w:rsid w:val="00E656D7"/>
    <w:rsid w:val="00E76B62"/>
    <w:rsid w:val="00E962AE"/>
    <w:rsid w:val="00EC32E8"/>
    <w:rsid w:val="00EC7C16"/>
    <w:rsid w:val="00EE3718"/>
    <w:rsid w:val="00F23DC5"/>
    <w:rsid w:val="00F24BC5"/>
    <w:rsid w:val="00F26817"/>
    <w:rsid w:val="00F375A3"/>
    <w:rsid w:val="00F634A6"/>
    <w:rsid w:val="00F726ED"/>
    <w:rsid w:val="00F952A2"/>
    <w:rsid w:val="00FD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F9B6C"/>
  <w15:docId w15:val="{683C661A-6794-462F-849F-39F3D79C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772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4589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1178"/>
  </w:style>
  <w:style w:type="paragraph" w:styleId="a8">
    <w:name w:val="footer"/>
    <w:basedOn w:val="a"/>
    <w:link w:val="a9"/>
    <w:uiPriority w:val="99"/>
    <w:unhideWhenUsed/>
    <w:rsid w:val="002D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1178"/>
  </w:style>
  <w:style w:type="paragraph" w:styleId="aa">
    <w:name w:val="Balloon Text"/>
    <w:basedOn w:val="a"/>
    <w:link w:val="ab"/>
    <w:uiPriority w:val="99"/>
    <w:semiHidden/>
    <w:unhideWhenUsed/>
    <w:rsid w:val="00B4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0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8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00962&amp;dst=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734E5-B744-43D3-9A6F-20251099C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Валерия Владимировна</dc:creator>
  <cp:keywords/>
  <dc:description/>
  <cp:lastModifiedBy>Бизюлина Валерия Владимировна</cp:lastModifiedBy>
  <cp:revision>81</cp:revision>
  <cp:lastPrinted>2025-03-13T11:25:00Z</cp:lastPrinted>
  <dcterms:created xsi:type="dcterms:W3CDTF">2021-11-17T09:36:00Z</dcterms:created>
  <dcterms:modified xsi:type="dcterms:W3CDTF">2025-03-13T11:30:00Z</dcterms:modified>
</cp:coreProperties>
</file>