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63" w:rsidRPr="00E6670E" w:rsidRDefault="00B93B63" w:rsidP="00E66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70E" w:rsidRDefault="00E6670E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E6670E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0D8" w:rsidRDefault="009950D8" w:rsidP="00E6670E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0D8" w:rsidRDefault="009950D8" w:rsidP="00E6670E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CE5" w:rsidRDefault="00945CE5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04" w:rsidRDefault="00623504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CE5" w:rsidRPr="00623504" w:rsidRDefault="00945CE5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7C3E66" w:rsidRPr="007C3E66" w:rsidRDefault="00F24BCB" w:rsidP="00791D77">
      <w:pPr>
        <w:tabs>
          <w:tab w:val="left" w:pos="709"/>
          <w:tab w:val="left" w:pos="9356"/>
        </w:tabs>
        <w:spacing w:after="0" w:line="240" w:lineRule="auto"/>
        <w:ind w:left="284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7C3E66" w:rsidRPr="007C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министерства промышленности, торговли и энергетики Астраха</w:t>
      </w:r>
      <w:r w:rsidR="00E50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нской области от 31.07.2023 </w:t>
      </w:r>
      <w:r w:rsidR="0079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04E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</w:t>
      </w:r>
      <w:r w:rsidR="007C3E66" w:rsidRPr="007C3E6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D0390" w:rsidRPr="00C53E84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E84" w:rsidRDefault="00C53E84" w:rsidP="00FD0390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33" w:rsidRDefault="000A22FD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F73DF" w:rsidRPr="005F7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05.05.2023 № 704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Федерации»</w:t>
      </w:r>
      <w:r w:rsidR="005F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6DCF" w:rsidRP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A6DCF" w:rsidRP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промышленности и тор</w:t>
      </w:r>
      <w:r w:rsidR="00E504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говли Российской Федерации от 08</w:t>
      </w:r>
      <w:r w:rsidR="004A6DCF" w:rsidRP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.06.2023 № 2103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значений коэффициентов, применение которых предусмотрено методикой расчета нормативов минимальной обеспеченности населения площадью торговых объектов, утвержденной постановлением Правите</w:t>
      </w:r>
      <w:r w:rsidR="0031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Российской Федерации от 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 2023 г. № 704 «</w:t>
      </w:r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405DF" w:rsidRDefault="00B93B63" w:rsidP="00976533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торговли и энергетики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 w:rsidR="00740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A22FD" w:rsidRDefault="00B93B63" w:rsidP="00E504E8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24B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министерства промышленности, торговли и энергетики Астраханской области от 31.07.2023 № 32</w:t>
      </w:r>
      <w:r w:rsidR="00F24BCB" w:rsidRPr="007C3E6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F2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24BCB" w:rsidRPr="00F24B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нормативах минимальной обеспеченности населения Астраханской обл</w:t>
      </w:r>
      <w:r w:rsidR="00F24BC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площадью торговых объектов</w:t>
      </w:r>
      <w:r w:rsidR="00F24BCB" w:rsidRPr="00F24B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CE5D3E" w:rsidRDefault="00F24BCB" w:rsidP="00CE5D3E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3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постановления дополнить абзацем </w:t>
      </w:r>
      <w:r w:rsidR="009A58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9A587D" w:rsidRDefault="009A587D" w:rsidP="00CE5D3E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791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</w:t>
      </w:r>
      <w:r w:rsidRPr="009A5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орматив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5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минимальной обеспеченности населения Астраханской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5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площадью торговых объектов по продаже периодической печатной продукции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587D" w:rsidRPr="009A587D" w:rsidRDefault="009A587D" w:rsidP="009A587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Дополнить постановление нормативом </w:t>
      </w:r>
      <w:r w:rsidRPr="009A5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минимальной обеспеченности населения Астраханской области площадью торговых объектов по продаже периодической печатной продукции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082EB8" w:rsidRDefault="00CE5D3E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Отделу регулирования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ярмарок, розничных рынков и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торговой  деятельности департамента торговли министерства 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торговли и энергетики  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2EB8" w:rsidRPr="00B93B63" w:rsidRDefault="00CE5D3E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опубликования.</w:t>
      </w:r>
    </w:p>
    <w:p w:rsidR="00082EB8" w:rsidRPr="00B93B63" w:rsidRDefault="00CE5D3E" w:rsidP="00082EB8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течение семи рабочих дней со дня подписания настоящего постановления направить его копию в Думу Астраханской области.</w:t>
      </w:r>
    </w:p>
    <w:p w:rsidR="00082EB8" w:rsidRDefault="00CE5D3E" w:rsidP="00082E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Отделу правового обеспечения министерства 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торговли и энергетики 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области:</w:t>
      </w:r>
    </w:p>
    <w:p w:rsidR="00082EB8" w:rsidRDefault="00CE5D3E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У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Министерства юстиции Российской Федерации по Астраханской области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:rsidR="00082EB8" w:rsidRPr="00B93B63" w:rsidRDefault="00CE5D3E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082EB8" w:rsidRPr="00B93B63" w:rsidRDefault="00CE5D3E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семидневный срок после подписания настоящего постановления н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аправить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поставщикам справочно-правовых систем 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«АИЦ 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«КонсультантПлюс» 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«Астрахань-Гарант-Сервис»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в электронные базы данных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EB8" w:rsidRPr="00B93B63" w:rsidRDefault="00CE5D3E" w:rsidP="00082EB8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2EB8" w:rsidRPr="00C75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B63" w:rsidRDefault="00B93B63" w:rsidP="00CE5D3E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463" w:type="dxa"/>
        <w:tblInd w:w="108" w:type="dxa"/>
        <w:tblLook w:val="04A0" w:firstRow="1" w:lastRow="0" w:firstColumn="1" w:lastColumn="0" w:noHBand="0" w:noVBand="1"/>
      </w:tblPr>
      <w:tblGrid>
        <w:gridCol w:w="9781"/>
        <w:gridCol w:w="3682"/>
      </w:tblGrid>
      <w:tr w:rsidR="00B93B63" w:rsidRPr="00B30D2E" w:rsidTr="00683E39">
        <w:trPr>
          <w:trHeight w:val="1475"/>
        </w:trPr>
        <w:tc>
          <w:tcPr>
            <w:tcW w:w="9781" w:type="dxa"/>
            <w:hideMark/>
          </w:tcPr>
          <w:p w:rsidR="00B93B63" w:rsidRPr="00B30D2E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B63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B63" w:rsidRPr="00B30D2E" w:rsidRDefault="00CE5D3E" w:rsidP="00CE5D3E">
            <w:pPr>
              <w:widowControl w:val="0"/>
              <w:tabs>
                <w:tab w:val="left" w:pos="4945"/>
              </w:tabs>
              <w:autoSpaceDE w:val="0"/>
              <w:autoSpaceDN w:val="0"/>
              <w:adjustRightInd w:val="0"/>
              <w:spacing w:after="0"/>
              <w:ind w:left="-108"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министра</w:t>
            </w:r>
            <w:r w:rsidR="0068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В.В. Щепин</w:t>
            </w:r>
          </w:p>
        </w:tc>
        <w:tc>
          <w:tcPr>
            <w:tcW w:w="3682" w:type="dxa"/>
            <w:hideMark/>
          </w:tcPr>
          <w:p w:rsidR="00B93B63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E39" w:rsidRDefault="00683E39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E39" w:rsidRDefault="00683E39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B93B63" w:rsidRPr="00B30D2E" w:rsidRDefault="00B93B63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7D5A" w:rsidRDefault="001F7D5A" w:rsidP="00B30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0F80" w:rsidRDefault="003D0F80" w:rsidP="00B30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0F80" w:rsidRPr="003D0F80" w:rsidRDefault="003D0F80" w:rsidP="003D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3A" w:rsidRPr="003D0F80" w:rsidRDefault="00A64C3A" w:rsidP="00EF3577">
      <w:pPr>
        <w:framePr w:w="4114" w:wrap="auto" w:hAnchor="text"/>
        <w:tabs>
          <w:tab w:val="left" w:pos="18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4C3A" w:rsidRPr="003D0F80" w:rsidSect="00CE5D3E">
          <w:headerReference w:type="default" r:id="rId8"/>
          <w:type w:val="oddPage"/>
          <w:pgSz w:w="11906" w:h="16838"/>
          <w:pgMar w:top="1134" w:right="566" w:bottom="1276" w:left="1701" w:header="708" w:footer="708" w:gutter="0"/>
          <w:pgNumType w:start="1"/>
          <w:cols w:space="708"/>
          <w:titlePg/>
          <w:docGrid w:linePitch="360"/>
        </w:sectPr>
      </w:pPr>
    </w:p>
    <w:p w:rsidR="00CE5D3E" w:rsidRPr="00CE5D3E" w:rsidRDefault="00CE5D3E" w:rsidP="00CE5D3E">
      <w:pPr>
        <w:pStyle w:val="ac"/>
        <w:ind w:left="5670" w:right="-142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E5D3E" w:rsidRPr="00CE5D3E" w:rsidRDefault="00CE5D3E" w:rsidP="00CE5D3E">
      <w:pPr>
        <w:pStyle w:val="ac"/>
        <w:ind w:left="5670" w:right="-142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E5D3E" w:rsidRDefault="00CE5D3E" w:rsidP="00CE5D3E">
      <w:pPr>
        <w:pStyle w:val="ac"/>
        <w:ind w:left="5670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промышленности,</w:t>
      </w:r>
    </w:p>
    <w:p w:rsidR="00CE5D3E" w:rsidRPr="00CE5D3E" w:rsidRDefault="00CE5D3E" w:rsidP="00CE5D3E">
      <w:pPr>
        <w:pStyle w:val="ac"/>
        <w:ind w:left="5670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CE5D3E" w:rsidRPr="00CE5D3E" w:rsidRDefault="00CE5D3E" w:rsidP="00CE5D3E">
      <w:pPr>
        <w:pStyle w:val="ac"/>
        <w:ind w:left="5670" w:right="-142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E5D3E" w:rsidRPr="00CE5D3E" w:rsidRDefault="00CE5D3E" w:rsidP="00CE5D3E">
      <w:pPr>
        <w:pStyle w:val="ac"/>
        <w:ind w:left="5670" w:right="-142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t>от                  №</w:t>
      </w:r>
    </w:p>
    <w:p w:rsidR="00CE5D3E" w:rsidRDefault="00CE5D3E" w:rsidP="00CE5D3E">
      <w:pPr>
        <w:pStyle w:val="ac"/>
        <w:ind w:left="5670"/>
        <w:rPr>
          <w:rFonts w:ascii="Times New Roman" w:hAnsi="Times New Roman" w:cs="Times New Roman"/>
          <w:sz w:val="28"/>
          <w:szCs w:val="28"/>
        </w:rPr>
      </w:pPr>
    </w:p>
    <w:p w:rsidR="00CE5D3E" w:rsidRPr="00CE5D3E" w:rsidRDefault="00CE5D3E" w:rsidP="00CE5D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C6C36" w:rsidRPr="007405DF" w:rsidRDefault="00586AEF" w:rsidP="00CE5D3E">
      <w:pPr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C6C36" w:rsidRPr="00CE5D3E" w:rsidRDefault="008C6C36" w:rsidP="00CE5D3E">
      <w:pPr>
        <w:pStyle w:val="ac"/>
        <w:ind w:left="5670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C6C36" w:rsidRPr="00CE5D3E" w:rsidRDefault="008C6C36" w:rsidP="00CE5D3E">
      <w:pPr>
        <w:pStyle w:val="ac"/>
        <w:ind w:left="5670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</w:t>
      </w:r>
    </w:p>
    <w:p w:rsidR="008C6C36" w:rsidRPr="00CE5D3E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8C6C36" w:rsidRPr="00CE5D3E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C6C36" w:rsidRPr="00CE5D3E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E5D3E">
        <w:rPr>
          <w:rFonts w:ascii="Times New Roman" w:hAnsi="Times New Roman" w:cs="Times New Roman"/>
          <w:sz w:val="28"/>
          <w:szCs w:val="28"/>
        </w:rPr>
        <w:t>от</w:t>
      </w:r>
      <w:r w:rsidR="00CE5D3E">
        <w:rPr>
          <w:rFonts w:ascii="Times New Roman" w:hAnsi="Times New Roman" w:cs="Times New Roman"/>
          <w:sz w:val="28"/>
          <w:szCs w:val="28"/>
        </w:rPr>
        <w:t xml:space="preserve"> 31.07.2023 № 32-П</w:t>
      </w:r>
    </w:p>
    <w:p w:rsidR="002D2E2E" w:rsidRDefault="002D2E2E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D3E" w:rsidRDefault="00CE5D3E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D3E" w:rsidRPr="002D2E2E" w:rsidRDefault="00CE5D3E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2E" w:rsidRPr="002D2E2E" w:rsidRDefault="008C6C36" w:rsidP="002D2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</w:t>
      </w:r>
    </w:p>
    <w:p w:rsidR="008C6C36" w:rsidRDefault="002D2E2E" w:rsidP="002D2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E2E">
        <w:rPr>
          <w:rFonts w:ascii="Times New Roman" w:hAnsi="Times New Roman" w:cs="Times New Roman"/>
          <w:bCs/>
          <w:sz w:val="28"/>
          <w:szCs w:val="28"/>
        </w:rPr>
        <w:t xml:space="preserve">минимальной обеспеченности населения </w:t>
      </w:r>
      <w:r w:rsidR="008C6C36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2D2E2E" w:rsidRDefault="005F73DF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3DF">
        <w:rPr>
          <w:rFonts w:ascii="Times New Roman" w:hAnsi="Times New Roman" w:cs="Times New Roman"/>
          <w:bCs/>
          <w:sz w:val="28"/>
          <w:szCs w:val="28"/>
        </w:rPr>
        <w:t>площадью торговых объектов по продаже периодической печатной продукции</w:t>
      </w:r>
    </w:p>
    <w:p w:rsidR="005F73DF" w:rsidRPr="002D2E2E" w:rsidRDefault="005F73DF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854"/>
      </w:tblGrid>
      <w:tr w:rsidR="002D2E2E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2D2E2E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 Российской Федерации,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08" w:rsidRPr="00456C08" w:rsidRDefault="008C6C36" w:rsidP="00456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C08" w:rsidRPr="00456C08">
              <w:rPr>
                <w:rFonts w:ascii="Times New Roman" w:hAnsi="Times New Roman" w:cs="Times New Roman"/>
                <w:bCs/>
                <w:sz w:val="28"/>
                <w:szCs w:val="28"/>
              </w:rPr>
              <w:t>минимальной обеспеченности населения Астраханской области</w:t>
            </w:r>
          </w:p>
          <w:p w:rsidR="002D2E2E" w:rsidRPr="00456C08" w:rsidRDefault="00456C08" w:rsidP="00456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6C08">
              <w:rPr>
                <w:rFonts w:ascii="Times New Roman" w:hAnsi="Times New Roman" w:cs="Times New Roman"/>
                <w:bCs/>
                <w:sz w:val="28"/>
                <w:szCs w:val="28"/>
              </w:rPr>
              <w:t>площадью торговых объектов по продаже периодической печатной продукц</w:t>
            </w:r>
            <w:bookmarkStart w:id="0" w:name="_GoBack"/>
            <w:bookmarkEnd w:id="0"/>
            <w:r w:rsidRPr="00456C08">
              <w:rPr>
                <w:rFonts w:ascii="Times New Roman" w:hAnsi="Times New Roman" w:cs="Times New Roman"/>
                <w:bCs/>
                <w:sz w:val="28"/>
                <w:szCs w:val="28"/>
              </w:rPr>
              <w:t>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C16F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8C6C36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0262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627F" w:rsidRPr="007B09B0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Астрахань</w:t>
            </w:r>
            <w:r w:rsidR="0002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7B0CAB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Ахтубинский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DA5963" w:rsidRDefault="00FC16F7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DA5963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DA5963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Знаменск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DA5963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Икрянинский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DA5963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DA5963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A5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5F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5F73DF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DA5963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DA5963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DA5963" w:rsidRDefault="005A0617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DA5963" w:rsidRDefault="005A0617" w:rsidP="005A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5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Харабалинский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DA5963" w:rsidP="005A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5F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3DF">
              <w:rPr>
                <w:rFonts w:ascii="Times New Roman" w:hAnsi="Times New Roman" w:cs="Times New Roman"/>
                <w:sz w:val="28"/>
                <w:szCs w:val="28"/>
              </w:rPr>
              <w:t xml:space="preserve">округ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DA5963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D2E2E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2D2E2E" w:rsidP="002D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DA5963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</w:tbl>
    <w:p w:rsidR="002D2E2E" w:rsidRDefault="002D2E2E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D2E2E" w:rsidSect="005067E1">
      <w:type w:val="oddPage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FE" w:rsidRDefault="005B2DFE" w:rsidP="002D1178">
      <w:pPr>
        <w:spacing w:after="0" w:line="240" w:lineRule="auto"/>
      </w:pPr>
      <w:r>
        <w:separator/>
      </w:r>
    </w:p>
  </w:endnote>
  <w:endnote w:type="continuationSeparator" w:id="0">
    <w:p w:rsidR="005B2DFE" w:rsidRDefault="005B2DFE" w:rsidP="002D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FE" w:rsidRDefault="005B2DFE" w:rsidP="002D1178">
      <w:pPr>
        <w:spacing w:after="0" w:line="240" w:lineRule="auto"/>
      </w:pPr>
      <w:r>
        <w:separator/>
      </w:r>
    </w:p>
  </w:footnote>
  <w:footnote w:type="continuationSeparator" w:id="0">
    <w:p w:rsidR="005B2DFE" w:rsidRDefault="005B2DFE" w:rsidP="002D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032860"/>
      <w:docPartObj>
        <w:docPartGallery w:val="Page Numbers (Top of Page)"/>
        <w:docPartUnique/>
      </w:docPartObj>
    </w:sdtPr>
    <w:sdtEndPr/>
    <w:sdtContent>
      <w:p w:rsidR="002B70AF" w:rsidRDefault="002B70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C08">
          <w:rPr>
            <w:noProof/>
          </w:rPr>
          <w:t>2</w:t>
        </w:r>
        <w:r>
          <w:fldChar w:fldCharType="end"/>
        </w:r>
      </w:p>
    </w:sdtContent>
  </w:sdt>
  <w:p w:rsidR="002B70AF" w:rsidRDefault="002B70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36"/>
    <w:rsid w:val="00014941"/>
    <w:rsid w:val="0002627F"/>
    <w:rsid w:val="0004190D"/>
    <w:rsid w:val="00042E15"/>
    <w:rsid w:val="00053ACA"/>
    <w:rsid w:val="0005652F"/>
    <w:rsid w:val="00082EB8"/>
    <w:rsid w:val="00090A87"/>
    <w:rsid w:val="000A22FD"/>
    <w:rsid w:val="000C1353"/>
    <w:rsid w:val="000C6340"/>
    <w:rsid w:val="000D42CA"/>
    <w:rsid w:val="000E3736"/>
    <w:rsid w:val="00160A35"/>
    <w:rsid w:val="00160B7F"/>
    <w:rsid w:val="00180E90"/>
    <w:rsid w:val="00181451"/>
    <w:rsid w:val="001819CA"/>
    <w:rsid w:val="00181B23"/>
    <w:rsid w:val="0019333D"/>
    <w:rsid w:val="001B25AD"/>
    <w:rsid w:val="001B7CB0"/>
    <w:rsid w:val="001D1C15"/>
    <w:rsid w:val="001E7019"/>
    <w:rsid w:val="001F1048"/>
    <w:rsid w:val="001F3882"/>
    <w:rsid w:val="001F7D5A"/>
    <w:rsid w:val="00225C93"/>
    <w:rsid w:val="00230C97"/>
    <w:rsid w:val="0023508F"/>
    <w:rsid w:val="00246FEE"/>
    <w:rsid w:val="002559EF"/>
    <w:rsid w:val="002611BD"/>
    <w:rsid w:val="002614EC"/>
    <w:rsid w:val="002677A6"/>
    <w:rsid w:val="002726A5"/>
    <w:rsid w:val="00276262"/>
    <w:rsid w:val="002805A1"/>
    <w:rsid w:val="0028718A"/>
    <w:rsid w:val="00292CC8"/>
    <w:rsid w:val="00297CEC"/>
    <w:rsid w:val="002A53D2"/>
    <w:rsid w:val="002B4A4D"/>
    <w:rsid w:val="002B70AF"/>
    <w:rsid w:val="002D1178"/>
    <w:rsid w:val="002D2E2E"/>
    <w:rsid w:val="00306EEA"/>
    <w:rsid w:val="003110B5"/>
    <w:rsid w:val="0033353B"/>
    <w:rsid w:val="0033741F"/>
    <w:rsid w:val="0037157C"/>
    <w:rsid w:val="00371D9E"/>
    <w:rsid w:val="0038785C"/>
    <w:rsid w:val="003A6A7A"/>
    <w:rsid w:val="003B2A68"/>
    <w:rsid w:val="003C379B"/>
    <w:rsid w:val="003D011B"/>
    <w:rsid w:val="003D0F80"/>
    <w:rsid w:val="003D21FE"/>
    <w:rsid w:val="003F3385"/>
    <w:rsid w:val="00420E56"/>
    <w:rsid w:val="00427204"/>
    <w:rsid w:val="00456C08"/>
    <w:rsid w:val="004A6DCF"/>
    <w:rsid w:val="005067E1"/>
    <w:rsid w:val="00507BC8"/>
    <w:rsid w:val="005109C7"/>
    <w:rsid w:val="00521247"/>
    <w:rsid w:val="00527D01"/>
    <w:rsid w:val="00534D3D"/>
    <w:rsid w:val="00566101"/>
    <w:rsid w:val="0057409B"/>
    <w:rsid w:val="00574755"/>
    <w:rsid w:val="00582937"/>
    <w:rsid w:val="00586AEF"/>
    <w:rsid w:val="005A0617"/>
    <w:rsid w:val="005A1B2B"/>
    <w:rsid w:val="005B0CCE"/>
    <w:rsid w:val="005B25A2"/>
    <w:rsid w:val="005B2DFE"/>
    <w:rsid w:val="005B4A9F"/>
    <w:rsid w:val="005D31B7"/>
    <w:rsid w:val="005F483B"/>
    <w:rsid w:val="005F675A"/>
    <w:rsid w:val="005F73DF"/>
    <w:rsid w:val="00603D8D"/>
    <w:rsid w:val="00605145"/>
    <w:rsid w:val="0060530F"/>
    <w:rsid w:val="00613573"/>
    <w:rsid w:val="006162B8"/>
    <w:rsid w:val="006232E4"/>
    <w:rsid w:val="00623504"/>
    <w:rsid w:val="00653622"/>
    <w:rsid w:val="00683E39"/>
    <w:rsid w:val="00686F8B"/>
    <w:rsid w:val="00695AEB"/>
    <w:rsid w:val="006C6FC8"/>
    <w:rsid w:val="006D1E54"/>
    <w:rsid w:val="006E6807"/>
    <w:rsid w:val="006F79A1"/>
    <w:rsid w:val="00732DAE"/>
    <w:rsid w:val="0073755E"/>
    <w:rsid w:val="0073784D"/>
    <w:rsid w:val="007405DF"/>
    <w:rsid w:val="007475C5"/>
    <w:rsid w:val="00752381"/>
    <w:rsid w:val="00762965"/>
    <w:rsid w:val="00782970"/>
    <w:rsid w:val="00784005"/>
    <w:rsid w:val="00791D77"/>
    <w:rsid w:val="00796E68"/>
    <w:rsid w:val="007B09B0"/>
    <w:rsid w:val="007B0CAB"/>
    <w:rsid w:val="007B32EE"/>
    <w:rsid w:val="007C3E66"/>
    <w:rsid w:val="007C425F"/>
    <w:rsid w:val="007C4D06"/>
    <w:rsid w:val="007C7A85"/>
    <w:rsid w:val="007D02E7"/>
    <w:rsid w:val="007D216A"/>
    <w:rsid w:val="007D36D6"/>
    <w:rsid w:val="007F7634"/>
    <w:rsid w:val="00807D67"/>
    <w:rsid w:val="008119ED"/>
    <w:rsid w:val="00812585"/>
    <w:rsid w:val="008233E2"/>
    <w:rsid w:val="00832C40"/>
    <w:rsid w:val="008626DA"/>
    <w:rsid w:val="00875722"/>
    <w:rsid w:val="00877C9B"/>
    <w:rsid w:val="00894DE4"/>
    <w:rsid w:val="008B5011"/>
    <w:rsid w:val="008C423F"/>
    <w:rsid w:val="008C6C36"/>
    <w:rsid w:val="008D3D2C"/>
    <w:rsid w:val="008E375A"/>
    <w:rsid w:val="008E39C8"/>
    <w:rsid w:val="00916846"/>
    <w:rsid w:val="00924267"/>
    <w:rsid w:val="0094153D"/>
    <w:rsid w:val="00945CE5"/>
    <w:rsid w:val="00971DCF"/>
    <w:rsid w:val="00976533"/>
    <w:rsid w:val="00977E5E"/>
    <w:rsid w:val="00980FED"/>
    <w:rsid w:val="00993E66"/>
    <w:rsid w:val="009950D8"/>
    <w:rsid w:val="009A2881"/>
    <w:rsid w:val="009A587D"/>
    <w:rsid w:val="009D2538"/>
    <w:rsid w:val="009E720C"/>
    <w:rsid w:val="009F0CB0"/>
    <w:rsid w:val="009F2CBE"/>
    <w:rsid w:val="00A15E45"/>
    <w:rsid w:val="00A206F6"/>
    <w:rsid w:val="00A64C3A"/>
    <w:rsid w:val="00A743E6"/>
    <w:rsid w:val="00A87EC6"/>
    <w:rsid w:val="00AC56EA"/>
    <w:rsid w:val="00AE1D7C"/>
    <w:rsid w:val="00B147DE"/>
    <w:rsid w:val="00B30D2E"/>
    <w:rsid w:val="00B3567C"/>
    <w:rsid w:val="00B371B2"/>
    <w:rsid w:val="00B40CE5"/>
    <w:rsid w:val="00B4589C"/>
    <w:rsid w:val="00B6258E"/>
    <w:rsid w:val="00B80639"/>
    <w:rsid w:val="00B87727"/>
    <w:rsid w:val="00B90B7B"/>
    <w:rsid w:val="00B92245"/>
    <w:rsid w:val="00B93B63"/>
    <w:rsid w:val="00BC213D"/>
    <w:rsid w:val="00BD525A"/>
    <w:rsid w:val="00BF628E"/>
    <w:rsid w:val="00C2446A"/>
    <w:rsid w:val="00C30A45"/>
    <w:rsid w:val="00C40EEA"/>
    <w:rsid w:val="00C53E84"/>
    <w:rsid w:val="00C6742E"/>
    <w:rsid w:val="00C74DC4"/>
    <w:rsid w:val="00CC5A4F"/>
    <w:rsid w:val="00CD704D"/>
    <w:rsid w:val="00CE5D3E"/>
    <w:rsid w:val="00CF4538"/>
    <w:rsid w:val="00D009AF"/>
    <w:rsid w:val="00D057E8"/>
    <w:rsid w:val="00D06AAB"/>
    <w:rsid w:val="00D1402A"/>
    <w:rsid w:val="00D21C12"/>
    <w:rsid w:val="00D26CDC"/>
    <w:rsid w:val="00D507D6"/>
    <w:rsid w:val="00D570B8"/>
    <w:rsid w:val="00D63B9B"/>
    <w:rsid w:val="00D80F23"/>
    <w:rsid w:val="00D83A50"/>
    <w:rsid w:val="00DA5963"/>
    <w:rsid w:val="00DB4AAB"/>
    <w:rsid w:val="00DD233F"/>
    <w:rsid w:val="00DD66FB"/>
    <w:rsid w:val="00DF0462"/>
    <w:rsid w:val="00DF45F1"/>
    <w:rsid w:val="00DF495B"/>
    <w:rsid w:val="00E11622"/>
    <w:rsid w:val="00E13184"/>
    <w:rsid w:val="00E35875"/>
    <w:rsid w:val="00E504E8"/>
    <w:rsid w:val="00E656D7"/>
    <w:rsid w:val="00E6670E"/>
    <w:rsid w:val="00E76B62"/>
    <w:rsid w:val="00E95906"/>
    <w:rsid w:val="00E962AE"/>
    <w:rsid w:val="00EC32E8"/>
    <w:rsid w:val="00EC7C16"/>
    <w:rsid w:val="00EE3718"/>
    <w:rsid w:val="00EF3577"/>
    <w:rsid w:val="00F20CE8"/>
    <w:rsid w:val="00F23DC5"/>
    <w:rsid w:val="00F24BC5"/>
    <w:rsid w:val="00F24BCB"/>
    <w:rsid w:val="00F26817"/>
    <w:rsid w:val="00F375A3"/>
    <w:rsid w:val="00F726ED"/>
    <w:rsid w:val="00F74ED1"/>
    <w:rsid w:val="00F81BEE"/>
    <w:rsid w:val="00F952A2"/>
    <w:rsid w:val="00FA653B"/>
    <w:rsid w:val="00FC16F7"/>
    <w:rsid w:val="00FD0390"/>
    <w:rsid w:val="00FD20DB"/>
    <w:rsid w:val="00FD52A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B3427"/>
  <w15:docId w15:val="{E4F0DA3E-72C0-45B2-B913-9AD7177B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78"/>
  </w:style>
  <w:style w:type="paragraph" w:styleId="a8">
    <w:name w:val="footer"/>
    <w:basedOn w:val="a"/>
    <w:link w:val="a9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78"/>
  </w:style>
  <w:style w:type="paragraph" w:styleId="aa">
    <w:name w:val="Balloon Text"/>
    <w:basedOn w:val="a"/>
    <w:link w:val="ab"/>
    <w:uiPriority w:val="99"/>
    <w:semiHidden/>
    <w:unhideWhenUsed/>
    <w:rsid w:val="00B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E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E5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D39E-CC02-4042-A3BD-C035200E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Бизюлина Валерия Владимировна</cp:lastModifiedBy>
  <cp:revision>108</cp:revision>
  <cp:lastPrinted>2024-11-06T05:46:00Z</cp:lastPrinted>
  <dcterms:created xsi:type="dcterms:W3CDTF">2021-11-17T09:36:00Z</dcterms:created>
  <dcterms:modified xsi:type="dcterms:W3CDTF">2024-11-08T10:44:00Z</dcterms:modified>
</cp:coreProperties>
</file>