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CDAE1" w14:textId="77777777" w:rsidR="00F42F91" w:rsidRPr="009B45E9" w:rsidRDefault="00F42F91" w:rsidP="00F42F91">
      <w:pPr>
        <w:ind w:firstLine="709"/>
        <w:rPr>
          <w:szCs w:val="28"/>
          <w:shd w:val="clear" w:color="auto" w:fill="FFFFFF"/>
          <w:lang w:val="ru-RU"/>
        </w:rPr>
      </w:pPr>
      <w:r w:rsidRPr="009B45E9">
        <w:rPr>
          <w:szCs w:val="28"/>
          <w:shd w:val="clear" w:color="auto" w:fill="FFFFFF"/>
          <w:lang w:val="ru-RU"/>
        </w:rPr>
        <w:t>Отчет о разработке описания</w:t>
      </w:r>
    </w:p>
    <w:p w14:paraId="5285C3E0" w14:textId="77777777" w:rsidR="00F42F91" w:rsidRPr="00F42F91" w:rsidRDefault="00F42F91" w:rsidP="00F42F91">
      <w:pPr>
        <w:ind w:firstLine="709"/>
        <w:rPr>
          <w:szCs w:val="28"/>
          <w:shd w:val="clear" w:color="auto" w:fill="FFFFFF"/>
          <w:lang w:val="ru-RU"/>
        </w:rPr>
      </w:pPr>
      <w:r w:rsidRPr="00F42F91">
        <w:rPr>
          <w:szCs w:val="28"/>
          <w:shd w:val="clear" w:color="auto" w:fill="FFFFFF"/>
          <w:lang w:val="ru-RU"/>
        </w:rPr>
        <w:t xml:space="preserve">     целевой модели процессов</w:t>
      </w:r>
    </w:p>
    <w:p w14:paraId="70B855EB" w14:textId="77777777" w:rsidR="00F42F91" w:rsidRPr="00F42F91" w:rsidRDefault="00F42F91" w:rsidP="00F42F91">
      <w:pPr>
        <w:ind w:firstLine="0"/>
        <w:rPr>
          <w:szCs w:val="28"/>
          <w:shd w:val="clear" w:color="auto" w:fill="FFFFFF"/>
          <w:lang w:val="ru-RU"/>
        </w:rPr>
      </w:pPr>
      <w:r w:rsidRPr="00F42F91">
        <w:rPr>
          <w:szCs w:val="28"/>
          <w:shd w:val="clear" w:color="auto" w:fill="FFFFFF"/>
          <w:lang w:val="ru-RU"/>
        </w:rPr>
        <w:t xml:space="preserve"> обеспечения доступа к информации</w:t>
      </w:r>
    </w:p>
    <w:p w14:paraId="6AC507A3" w14:textId="77777777" w:rsidR="00F42F91" w:rsidRPr="00F42F91" w:rsidRDefault="00F42F91" w:rsidP="00F42F91">
      <w:pPr>
        <w:ind w:firstLine="709"/>
        <w:rPr>
          <w:szCs w:val="28"/>
          <w:shd w:val="clear" w:color="auto" w:fill="FFFFFF"/>
          <w:lang w:val="ru-RU"/>
        </w:rPr>
      </w:pPr>
      <w:r w:rsidRPr="00F42F91">
        <w:rPr>
          <w:szCs w:val="28"/>
          <w:shd w:val="clear" w:color="auto" w:fill="FFFFFF"/>
          <w:lang w:val="ru-RU"/>
        </w:rPr>
        <w:t xml:space="preserve"> о деятельности министерства</w:t>
      </w:r>
    </w:p>
    <w:p w14:paraId="23C2EE61" w14:textId="77777777" w:rsidR="00F42F91" w:rsidRPr="00F42F91" w:rsidRDefault="00F42F91" w:rsidP="00F42F91">
      <w:pPr>
        <w:ind w:firstLine="709"/>
        <w:rPr>
          <w:szCs w:val="28"/>
          <w:shd w:val="clear" w:color="auto" w:fill="FFFFFF"/>
          <w:lang w:val="ru-RU"/>
        </w:rPr>
      </w:pPr>
      <w:r w:rsidRPr="00F42F91">
        <w:rPr>
          <w:szCs w:val="28"/>
          <w:shd w:val="clear" w:color="auto" w:fill="FFFFFF"/>
          <w:lang w:val="ru-RU"/>
        </w:rPr>
        <w:t xml:space="preserve">   промышленности, торговли </w:t>
      </w:r>
    </w:p>
    <w:p w14:paraId="083FC3F4" w14:textId="76FBAAA5" w:rsidR="00F42F91" w:rsidRPr="007C231A" w:rsidRDefault="00F42F91" w:rsidP="007C231A">
      <w:pPr>
        <w:ind w:firstLine="0"/>
        <w:jc w:val="right"/>
        <w:rPr>
          <w:szCs w:val="28"/>
          <w:shd w:val="clear" w:color="auto" w:fill="FFFFFF"/>
          <w:lang w:val="ru-RU"/>
        </w:rPr>
      </w:pPr>
      <w:r w:rsidRPr="00F42F91">
        <w:rPr>
          <w:szCs w:val="28"/>
          <w:shd w:val="clear" w:color="auto" w:fill="FFFFFF"/>
          <w:lang w:val="ru-RU"/>
        </w:rPr>
        <w:t xml:space="preserve">и энергетики Астраханской области </w:t>
      </w:r>
      <w:r w:rsidR="00533987">
        <w:rPr>
          <w:szCs w:val="28"/>
          <w:shd w:val="clear" w:color="auto" w:fill="FFFFFF"/>
          <w:lang w:val="ru-RU"/>
        </w:rPr>
        <w:t xml:space="preserve">  </w:t>
      </w:r>
      <w:proofErr w:type="gramStart"/>
      <w:r w:rsidR="007C231A">
        <w:rPr>
          <w:szCs w:val="28"/>
          <w:shd w:val="clear" w:color="auto" w:fill="FFFFFF"/>
          <w:lang w:val="ru-RU"/>
        </w:rPr>
        <w:t xml:space="preserve">   </w:t>
      </w:r>
      <w:r w:rsidRPr="00F42F91">
        <w:rPr>
          <w:szCs w:val="28"/>
          <w:shd w:val="clear" w:color="auto" w:fill="FFFFFF"/>
          <w:lang w:val="ru-RU"/>
        </w:rPr>
        <w:t>«</w:t>
      </w:r>
      <w:proofErr w:type="gramEnd"/>
      <w:r w:rsidR="007C231A">
        <w:rPr>
          <w:szCs w:val="28"/>
          <w:shd w:val="clear" w:color="auto" w:fill="FFFFFF"/>
          <w:lang w:val="ru-RU"/>
        </w:rPr>
        <w:t>15</w:t>
      </w:r>
      <w:r w:rsidRPr="00F42F91">
        <w:rPr>
          <w:szCs w:val="28"/>
          <w:shd w:val="clear" w:color="auto" w:fill="FFFFFF"/>
          <w:lang w:val="ru-RU"/>
        </w:rPr>
        <w:t xml:space="preserve">» </w:t>
      </w:r>
      <w:r w:rsidR="007C231A">
        <w:rPr>
          <w:szCs w:val="28"/>
          <w:shd w:val="clear" w:color="auto" w:fill="FFFFFF"/>
          <w:lang w:val="ru-RU"/>
        </w:rPr>
        <w:t xml:space="preserve">июля </w:t>
      </w:r>
      <w:r w:rsidRPr="00F42F91">
        <w:rPr>
          <w:szCs w:val="28"/>
          <w:shd w:val="clear" w:color="auto" w:fill="FFFFFF"/>
          <w:lang w:val="ru-RU"/>
        </w:rPr>
        <w:t xml:space="preserve">2024г. </w:t>
      </w:r>
    </w:p>
    <w:p w14:paraId="114D0A69" w14:textId="77777777" w:rsidR="00F42F91" w:rsidRPr="00F42F91" w:rsidRDefault="00F42F91" w:rsidP="00F42F91">
      <w:pPr>
        <w:spacing w:after="471" w:line="297" w:lineRule="auto"/>
        <w:ind w:left="72" w:right="71" w:hanging="10"/>
        <w:jc w:val="center"/>
        <w:rPr>
          <w:szCs w:val="28"/>
          <w:lang w:val="ru-RU"/>
        </w:rPr>
      </w:pPr>
    </w:p>
    <w:p w14:paraId="53951C69" w14:textId="77777777" w:rsidR="00F42F91" w:rsidRPr="00F42F91" w:rsidRDefault="00F42F91" w:rsidP="00F42F91">
      <w:pPr>
        <w:spacing w:after="471" w:line="297" w:lineRule="auto"/>
        <w:ind w:left="72" w:right="71" w:hanging="10"/>
        <w:jc w:val="center"/>
        <w:rPr>
          <w:szCs w:val="28"/>
          <w:lang w:val="ru-RU"/>
        </w:rPr>
      </w:pPr>
      <w:r w:rsidRPr="00F42F91">
        <w:rPr>
          <w:szCs w:val="28"/>
          <w:lang w:val="ru-RU"/>
        </w:rPr>
        <w:t>Целевая модель процессов обеспечения доступа к информации о деятельности министерства промышленности, торговли и энергетики Астраханской области</w:t>
      </w:r>
    </w:p>
    <w:p w14:paraId="1A6FBFD0" w14:textId="77777777" w:rsidR="00F42F91" w:rsidRPr="008D5C8E" w:rsidRDefault="00F42F91" w:rsidP="008D5C8E">
      <w:pPr>
        <w:pStyle w:val="a3"/>
        <w:numPr>
          <w:ilvl w:val="0"/>
          <w:numId w:val="2"/>
        </w:numPr>
        <w:spacing w:after="537" w:line="297" w:lineRule="auto"/>
        <w:ind w:right="91"/>
        <w:jc w:val="center"/>
        <w:rPr>
          <w:szCs w:val="28"/>
        </w:rPr>
      </w:pPr>
      <w:proofErr w:type="spellStart"/>
      <w:r w:rsidRPr="008D5C8E">
        <w:rPr>
          <w:szCs w:val="28"/>
        </w:rPr>
        <w:t>Общие</w:t>
      </w:r>
      <w:proofErr w:type="spellEnd"/>
      <w:r w:rsidRPr="008D5C8E">
        <w:rPr>
          <w:szCs w:val="28"/>
        </w:rPr>
        <w:t xml:space="preserve"> </w:t>
      </w:r>
      <w:proofErr w:type="spellStart"/>
      <w:r w:rsidRPr="008D5C8E">
        <w:rPr>
          <w:szCs w:val="28"/>
        </w:rPr>
        <w:t>положения</w:t>
      </w:r>
      <w:proofErr w:type="spellEnd"/>
    </w:p>
    <w:p w14:paraId="4C1E55F8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1.1. Настоящая целевая модель процессов обеспечения доступа к информации о деятельности министерства промышленности, торговли и энергетики Астраханской области (далее — Целевая модель, Министерство) разработана во исполнение пункта 3.</w:t>
      </w:r>
      <w:r>
        <w:rPr>
          <w:szCs w:val="28"/>
          <w:lang w:val="ru-RU"/>
        </w:rPr>
        <w:t>5</w:t>
      </w:r>
      <w:r w:rsidRPr="00F42F91">
        <w:rPr>
          <w:szCs w:val="28"/>
          <w:lang w:val="ru-RU"/>
        </w:rPr>
        <w:t xml:space="preserve">.5 Плана мероприятий («Дорожной карты») Министерства по внедрению </w:t>
      </w:r>
      <w:r>
        <w:rPr>
          <w:szCs w:val="28"/>
          <w:lang w:val="ru-RU"/>
        </w:rPr>
        <w:t>с</w:t>
      </w:r>
      <w:r w:rsidRPr="00F42F91">
        <w:rPr>
          <w:szCs w:val="28"/>
          <w:lang w:val="ru-RU"/>
        </w:rPr>
        <w:t xml:space="preserve">тандартов </w:t>
      </w:r>
      <w:proofErr w:type="spellStart"/>
      <w:r w:rsidRPr="00F42F91">
        <w:rPr>
          <w:szCs w:val="28"/>
          <w:lang w:val="ru-RU"/>
        </w:rPr>
        <w:t>клиентоцентричности</w:t>
      </w:r>
      <w:proofErr w:type="spellEnd"/>
      <w:r w:rsidRPr="00F42F91">
        <w:rPr>
          <w:szCs w:val="28"/>
          <w:lang w:val="ru-RU"/>
        </w:rPr>
        <w:t xml:space="preserve"> в </w:t>
      </w:r>
      <w:r>
        <w:rPr>
          <w:szCs w:val="28"/>
          <w:lang w:val="ru-RU"/>
        </w:rPr>
        <w:t>Министерстве</w:t>
      </w:r>
      <w:r w:rsidRPr="00F42F91">
        <w:rPr>
          <w:szCs w:val="28"/>
          <w:lang w:val="ru-RU"/>
        </w:rPr>
        <w:t xml:space="preserve">, утверждённого </w:t>
      </w:r>
      <w:r>
        <w:rPr>
          <w:szCs w:val="28"/>
          <w:lang w:val="ru-RU"/>
        </w:rPr>
        <w:t xml:space="preserve">распоряжением </w:t>
      </w:r>
      <w:r w:rsidRPr="00F42F91">
        <w:rPr>
          <w:szCs w:val="28"/>
          <w:lang w:val="ru-RU"/>
        </w:rPr>
        <w:t>Министерства от 2</w:t>
      </w:r>
      <w:r>
        <w:rPr>
          <w:szCs w:val="28"/>
          <w:lang w:val="ru-RU"/>
        </w:rPr>
        <w:t>5.09.</w:t>
      </w:r>
      <w:r w:rsidRPr="00F42F91">
        <w:rPr>
          <w:szCs w:val="28"/>
          <w:lang w:val="ru-RU"/>
        </w:rPr>
        <w:t xml:space="preserve">2023 года № </w:t>
      </w:r>
      <w:r>
        <w:rPr>
          <w:szCs w:val="28"/>
          <w:lang w:val="ru-RU"/>
        </w:rPr>
        <w:t>1009-р</w:t>
      </w:r>
      <w:r w:rsidRPr="00F42F91">
        <w:rPr>
          <w:szCs w:val="28"/>
          <w:lang w:val="ru-RU"/>
        </w:rPr>
        <w:t>.</w:t>
      </w:r>
    </w:p>
    <w:p w14:paraId="42D4E8E7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1</w:t>
      </w:r>
      <w:r>
        <w:rPr>
          <w:szCs w:val="28"/>
          <w:lang w:val="ru-RU"/>
        </w:rPr>
        <w:t>.</w:t>
      </w:r>
      <w:r w:rsidRPr="00F42F91">
        <w:rPr>
          <w:szCs w:val="28"/>
          <w:lang w:val="ru-RU"/>
        </w:rPr>
        <w:t>2. Настоящая Целевая модель описывает процессы обеспечения доступа к информации о деятельности Министерства, а также права и обязанности должностных лиц Министерства, ответственных за организацию работы по обеспечению доступа к информации о деятельности Министерства.</w:t>
      </w:r>
    </w:p>
    <w:p w14:paraId="7CF7CFA3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1.</w:t>
      </w:r>
      <w:r>
        <w:rPr>
          <w:szCs w:val="28"/>
          <w:lang w:val="ru-RU"/>
        </w:rPr>
        <w:t>3</w:t>
      </w:r>
      <w:r w:rsidRPr="00F42F91">
        <w:rPr>
          <w:szCs w:val="28"/>
          <w:lang w:val="ru-RU"/>
        </w:rPr>
        <w:t xml:space="preserve">. Цель внедрения Целевой модели — обеспечить достижение показателей внедрения </w:t>
      </w:r>
      <w:proofErr w:type="spellStart"/>
      <w:r w:rsidRPr="00F42F91">
        <w:rPr>
          <w:szCs w:val="28"/>
          <w:lang w:val="ru-RU"/>
        </w:rPr>
        <w:t>клиентоцентричного</w:t>
      </w:r>
      <w:proofErr w:type="spellEnd"/>
      <w:r w:rsidRPr="00F42F91">
        <w:rPr>
          <w:szCs w:val="28"/>
          <w:lang w:val="ru-RU"/>
        </w:rPr>
        <w:t xml:space="preserve"> подхода в Министерстве.</w:t>
      </w:r>
    </w:p>
    <w:p w14:paraId="49E5ABBB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1</w:t>
      </w:r>
      <w:r>
        <w:rPr>
          <w:szCs w:val="28"/>
          <w:lang w:val="ru-RU"/>
        </w:rPr>
        <w:t>.4</w:t>
      </w:r>
      <w:r w:rsidRPr="00F42F91">
        <w:rPr>
          <w:szCs w:val="28"/>
          <w:lang w:val="ru-RU"/>
        </w:rPr>
        <w:t>. Для целей настоящей Целевой модели используются следующие термины и определения:</w:t>
      </w:r>
    </w:p>
    <w:p w14:paraId="0AFA072B" w14:textId="77777777" w:rsid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 xml:space="preserve">клиент (внешний клиент) — гражданин (физическое лицо), организация (юридическое лицо), общественное объединение, государственные органы, органы местного самоуправления, взаимодействующие самостоятельно или через уполномоченного представителя с Министерством с целью удовлетворения своих потребностей; </w:t>
      </w:r>
    </w:p>
    <w:p w14:paraId="34F1B51E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функция — деятельность по реализации установленных полномочий органа публичной власти, осуществляемая без запроса внешнего клиента;</w:t>
      </w:r>
    </w:p>
    <w:p w14:paraId="37BE1817" w14:textId="77777777" w:rsidR="00F42F91" w:rsidRDefault="00F42F91" w:rsidP="00F42F91">
      <w:pPr>
        <w:spacing w:after="34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lastRenderedPageBreak/>
        <w:t xml:space="preserve">обратная связь — система, позволяющая выявить отношение клиентов к обеспечению доступа к информации о деятельности Министерства; </w:t>
      </w:r>
    </w:p>
    <w:p w14:paraId="12AEFC2E" w14:textId="77777777" w:rsidR="00F42F91" w:rsidRPr="00F42F91" w:rsidRDefault="00F42F91" w:rsidP="00F42F91">
      <w:pPr>
        <w:spacing w:after="34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онлайн-опрос — метод сбора информации, предусматривающий использование информационно-телекоммуникационной сети «Интернет» с целью обеспечения коммуникации;</w:t>
      </w:r>
    </w:p>
    <w:p w14:paraId="5E0D31AC" w14:textId="77777777" w:rsidR="00F42F91" w:rsidRPr="00F42F91" w:rsidRDefault="00F42F91" w:rsidP="00F42F91">
      <w:pPr>
        <w:spacing w:after="472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«карта болей» — проблемы, которые возникают в рамках реализации отдельных процессов и процедур при взаимодействии клиента с Министерством в различных формах, выявленная на основе негативных отзывов клиентов, низких показателей степени удовлетворённости при опросе; удовлетворённость клиента измеримое восприятие клиентом степени выполнения его ожиданий.</w:t>
      </w:r>
    </w:p>
    <w:p w14:paraId="3B377FD5" w14:textId="77777777" w:rsidR="00F42F91" w:rsidRPr="00F42F91" w:rsidRDefault="008D5C8E" w:rsidP="00F42F91">
      <w:pPr>
        <w:spacing w:after="471" w:line="297" w:lineRule="auto"/>
        <w:ind w:left="1920" w:right="1929" w:hanging="10"/>
        <w:jc w:val="center"/>
        <w:rPr>
          <w:szCs w:val="28"/>
          <w:lang w:val="ru-RU"/>
        </w:rPr>
      </w:pPr>
      <w:r>
        <w:rPr>
          <w:szCs w:val="28"/>
        </w:rPr>
        <w:t>II</w:t>
      </w:r>
      <w:r w:rsidR="00F42F91" w:rsidRPr="00F42F91">
        <w:rPr>
          <w:szCs w:val="28"/>
          <w:lang w:val="ru-RU"/>
        </w:rPr>
        <w:t>. Процессы обеспечения доступа к информации о деятельности Министерства</w:t>
      </w:r>
    </w:p>
    <w:p w14:paraId="5B2FDAE1" w14:textId="77777777" w:rsidR="00F42F91" w:rsidRPr="00F42F91" w:rsidRDefault="00F42F91" w:rsidP="00F42F91">
      <w:pPr>
        <w:spacing w:after="30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2.1. Размещение информации о деятельности Министерства в сети «Интернет».</w:t>
      </w:r>
    </w:p>
    <w:p w14:paraId="55ECD509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2.1.1. Цель — обеспечение условий для получения клиентом информации о деятельности Министерства, затрагивающей его интересы.</w:t>
      </w:r>
    </w:p>
    <w:p w14:paraId="79B5984D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2.1</w:t>
      </w:r>
      <w:r>
        <w:rPr>
          <w:szCs w:val="28"/>
          <w:lang w:val="ru-RU"/>
        </w:rPr>
        <w:t>.</w:t>
      </w:r>
      <w:r w:rsidRPr="00F42F91">
        <w:rPr>
          <w:szCs w:val="28"/>
          <w:lang w:val="ru-RU"/>
        </w:rPr>
        <w:t>2. Ценность для клиента — доступ клиента к информации о деятельности Министерства, затрагивающей его интересы, доступным и удобным ему способом.</w:t>
      </w:r>
    </w:p>
    <w:p w14:paraId="46A0C09A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2.1</w:t>
      </w:r>
      <w:r>
        <w:rPr>
          <w:szCs w:val="28"/>
          <w:lang w:val="ru-RU"/>
        </w:rPr>
        <w:t>.3</w:t>
      </w:r>
      <w:r w:rsidRPr="00F42F91">
        <w:rPr>
          <w:szCs w:val="28"/>
          <w:lang w:val="ru-RU"/>
        </w:rPr>
        <w:t>. Размещение информации о деятельности Министерства в сети «Интернет» осуществляется посредством сайта Министерства, официальных страниц Министерства в социальных сетях, специализированных интернет-ресурсов иных органов государственной власти.</w:t>
      </w:r>
    </w:p>
    <w:p w14:paraId="2009ACE3" w14:textId="77777777" w:rsidR="00F42F91" w:rsidRDefault="00F42F91" w:rsidP="008D5C8E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2.1</w:t>
      </w:r>
      <w:r>
        <w:rPr>
          <w:szCs w:val="28"/>
          <w:lang w:val="ru-RU"/>
        </w:rPr>
        <w:t>.4</w:t>
      </w:r>
      <w:r w:rsidRPr="00F42F91">
        <w:rPr>
          <w:szCs w:val="28"/>
          <w:lang w:val="ru-RU"/>
        </w:rPr>
        <w:t>. Информационное наполнение сайта Министерства в сети «Интернет» осуществляется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14:paraId="2E3A4B3F" w14:textId="77777777" w:rsidR="00F42F91" w:rsidRPr="00F42F91" w:rsidRDefault="00F42F91" w:rsidP="008D5C8E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2.1.</w:t>
      </w:r>
      <w:r w:rsidR="008D5C8E">
        <w:rPr>
          <w:szCs w:val="28"/>
          <w:lang w:val="ru-RU"/>
        </w:rPr>
        <w:t>5</w:t>
      </w:r>
      <w:r w:rsidRPr="00F42F91">
        <w:rPr>
          <w:szCs w:val="28"/>
          <w:lang w:val="ru-RU"/>
        </w:rPr>
        <w:t>. Размещение информации на сайте Министерства осуществляют сотрудник Министерства, ответственны</w:t>
      </w:r>
      <w:r w:rsidR="008D5C8E">
        <w:rPr>
          <w:szCs w:val="28"/>
          <w:lang w:val="ru-RU"/>
        </w:rPr>
        <w:t>й</w:t>
      </w:r>
      <w:r w:rsidRPr="00F42F91">
        <w:rPr>
          <w:szCs w:val="28"/>
          <w:lang w:val="ru-RU"/>
        </w:rPr>
        <w:t xml:space="preserve"> за информационное содержание разделов сайта Министерства.</w:t>
      </w:r>
    </w:p>
    <w:p w14:paraId="0D656E01" w14:textId="77777777" w:rsidR="00F42F91" w:rsidRPr="00F42F91" w:rsidRDefault="00F42F91" w:rsidP="008D5C8E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2.1.</w:t>
      </w:r>
      <w:r w:rsidR="008D5C8E">
        <w:rPr>
          <w:szCs w:val="28"/>
          <w:lang w:val="ru-RU"/>
        </w:rPr>
        <w:t>6</w:t>
      </w:r>
      <w:r w:rsidRPr="00F42F91">
        <w:rPr>
          <w:szCs w:val="28"/>
          <w:lang w:val="ru-RU"/>
        </w:rPr>
        <w:t>. Должностные лица структурных подразделений Министерства несут ответственность за содержание по направлениям своей деятельности размещённой информации (или её отсутствие), создание соответствующих разделов (страниц)</w:t>
      </w:r>
    </w:p>
    <w:p w14:paraId="0739E619" w14:textId="77777777" w:rsidR="00F42F91" w:rsidRPr="00F42F91" w:rsidRDefault="00F42F91" w:rsidP="00F42F91">
      <w:pPr>
        <w:ind w:left="-5" w:right="4" w:firstLine="10"/>
        <w:rPr>
          <w:szCs w:val="28"/>
          <w:lang w:val="ru-RU"/>
        </w:rPr>
      </w:pPr>
      <w:r w:rsidRPr="00F42F91">
        <w:rPr>
          <w:szCs w:val="28"/>
          <w:lang w:val="ru-RU"/>
        </w:rPr>
        <w:t>сайта Министерства, наполнение и поддержание данных разделов (страниц) в актуальном состоянии, полноту и достоверность информации.</w:t>
      </w:r>
    </w:p>
    <w:p w14:paraId="533CF65E" w14:textId="77777777" w:rsidR="00F42F91" w:rsidRPr="00F42F91" w:rsidRDefault="00F42F91" w:rsidP="008D5C8E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lastRenderedPageBreak/>
        <w:t>2.1</w:t>
      </w:r>
      <w:r w:rsidR="008D5C8E">
        <w:rPr>
          <w:szCs w:val="28"/>
          <w:lang w:val="ru-RU"/>
        </w:rPr>
        <w:t>.7</w:t>
      </w:r>
      <w:r w:rsidRPr="00F42F91">
        <w:rPr>
          <w:szCs w:val="28"/>
          <w:lang w:val="ru-RU"/>
        </w:rPr>
        <w:t>. Контроль за своевременностью и достоверностью размещаемых информационных материалов осуществляют руководители структурных подразделений Министерства в соответствии с распределением обязанностей.</w:t>
      </w:r>
    </w:p>
    <w:p w14:paraId="64C45135" w14:textId="77777777" w:rsidR="00F42F91" w:rsidRPr="00F42F91" w:rsidRDefault="00F42F91" w:rsidP="00F42F91">
      <w:pPr>
        <w:spacing w:after="81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2.1.</w:t>
      </w:r>
      <w:r w:rsidR="008D5C8E">
        <w:rPr>
          <w:szCs w:val="28"/>
          <w:lang w:val="ru-RU"/>
        </w:rPr>
        <w:t>8</w:t>
      </w:r>
      <w:r w:rsidRPr="00F42F91">
        <w:rPr>
          <w:szCs w:val="28"/>
          <w:lang w:val="ru-RU"/>
        </w:rPr>
        <w:t xml:space="preserve">. Информация о деятельности Министерства, размещаемая на официальных страницах Министерства в социальных </w:t>
      </w:r>
      <w:r w:rsidR="008D5C8E" w:rsidRPr="00F42F91">
        <w:rPr>
          <w:szCs w:val="28"/>
          <w:lang w:val="ru-RU"/>
        </w:rPr>
        <w:t xml:space="preserve">сетях, </w:t>
      </w:r>
      <w:r w:rsidR="008D5C8E">
        <w:rPr>
          <w:szCs w:val="28"/>
          <w:lang w:val="ru-RU"/>
        </w:rPr>
        <w:t>включает</w:t>
      </w:r>
      <w:r w:rsidRPr="00F42F91">
        <w:rPr>
          <w:szCs w:val="28"/>
          <w:lang w:val="ru-RU"/>
        </w:rPr>
        <w:t xml:space="preserve"> в себя новости, социально значимую информацию, анонсы, фото- и видеоотчеты с официальных мероприятий и другую информацию.</w:t>
      </w:r>
    </w:p>
    <w:p w14:paraId="5A6C4F05" w14:textId="77777777" w:rsidR="00F42F91" w:rsidRPr="00F42F91" w:rsidRDefault="00F42F91" w:rsidP="008D5C8E">
      <w:pPr>
        <w:spacing w:after="71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2.1.</w:t>
      </w:r>
      <w:r w:rsidR="008D5C8E">
        <w:rPr>
          <w:szCs w:val="28"/>
          <w:lang w:val="ru-RU"/>
        </w:rPr>
        <w:t>9</w:t>
      </w:r>
      <w:r w:rsidRPr="00F42F91">
        <w:rPr>
          <w:szCs w:val="28"/>
          <w:lang w:val="ru-RU"/>
        </w:rPr>
        <w:t xml:space="preserve">. Размещение информации о деятельности Министерства в сети «Интернет» посредством официальных страниц Министерства в социальных сетях, осуществляется </w:t>
      </w:r>
      <w:r w:rsidR="008D5C8E">
        <w:rPr>
          <w:szCs w:val="28"/>
          <w:lang w:val="ru-RU"/>
        </w:rPr>
        <w:t>заведующим сектором информационно-технического взаимодействия отдела информационно-технического обеспечения и организации государственных закупок Министерства</w:t>
      </w:r>
      <w:r w:rsidRPr="00F42F91">
        <w:rPr>
          <w:szCs w:val="28"/>
          <w:lang w:val="ru-RU"/>
        </w:rPr>
        <w:t>.</w:t>
      </w:r>
    </w:p>
    <w:p w14:paraId="08205AD2" w14:textId="77777777" w:rsidR="00F42F91" w:rsidRPr="00F42F91" w:rsidRDefault="00F42F91" w:rsidP="008D5C8E">
      <w:pPr>
        <w:spacing w:after="71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2.2. Обнародование (опубликование) информации о деятельности</w:t>
      </w:r>
      <w:r w:rsidR="008D5C8E">
        <w:rPr>
          <w:szCs w:val="28"/>
          <w:lang w:val="ru-RU"/>
        </w:rPr>
        <w:t xml:space="preserve"> </w:t>
      </w:r>
      <w:r w:rsidRPr="00F42F91">
        <w:rPr>
          <w:szCs w:val="28"/>
          <w:lang w:val="ru-RU"/>
        </w:rPr>
        <w:t>Министерства в средствах массовой информации.</w:t>
      </w:r>
    </w:p>
    <w:p w14:paraId="5C48E242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2.2.1. Цель — обеспечение условий для получения клиентом информации о деятельности Министерства, затрагивающей его интересы.</w:t>
      </w:r>
    </w:p>
    <w:p w14:paraId="731CF21D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2.2</w:t>
      </w:r>
      <w:r w:rsidR="008D5C8E">
        <w:rPr>
          <w:szCs w:val="28"/>
          <w:lang w:val="ru-RU"/>
        </w:rPr>
        <w:t>.</w:t>
      </w:r>
      <w:r w:rsidRPr="00F42F91">
        <w:rPr>
          <w:szCs w:val="28"/>
          <w:lang w:val="ru-RU"/>
        </w:rPr>
        <w:t>2. Ценность для клиента доступ клиента к интересующей его информации о деятельности Министерства доступным и удобным ему способом.</w:t>
      </w:r>
    </w:p>
    <w:p w14:paraId="38813134" w14:textId="77777777" w:rsidR="00F42F91" w:rsidRPr="00F42F91" w:rsidRDefault="00F42F91" w:rsidP="008D5C8E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</w:t>
      </w:r>
      <w:r w:rsidR="008D5C8E">
        <w:rPr>
          <w:szCs w:val="28"/>
          <w:lang w:val="ru-RU"/>
        </w:rPr>
        <w:t>.</w:t>
      </w:r>
      <w:r w:rsidRPr="00F42F91">
        <w:rPr>
          <w:szCs w:val="28"/>
          <w:lang w:val="ru-RU"/>
        </w:rPr>
        <w:t>2.3. Обнародование (опубликование) информации о деятельности Министерства в средствах массовой информации осуществляется</w:t>
      </w:r>
      <w:r w:rsidR="008D5C8E">
        <w:rPr>
          <w:szCs w:val="28"/>
          <w:lang w:val="ru-RU"/>
        </w:rPr>
        <w:t xml:space="preserve"> </w:t>
      </w:r>
      <w:r w:rsidRPr="00F42F91">
        <w:rPr>
          <w:szCs w:val="28"/>
          <w:lang w:val="ru-RU"/>
        </w:rPr>
        <w:t>в соответствии с Законом Российской Федерации от 27 декабря 1991 года № 2124-1 «О средствах массовой информации»,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а также законодательством Российской Федерации о защите персональных данных, законодательством Российской Федерации о государственной тайне, коммерческой та</w:t>
      </w:r>
      <w:r w:rsidR="008D5C8E">
        <w:rPr>
          <w:szCs w:val="28"/>
          <w:lang w:val="ru-RU"/>
        </w:rPr>
        <w:t>й</w:t>
      </w:r>
      <w:r w:rsidRPr="00F42F91">
        <w:rPr>
          <w:szCs w:val="28"/>
          <w:lang w:val="ru-RU"/>
        </w:rPr>
        <w:t>не или иной, охраняемой законом тайне.</w:t>
      </w:r>
    </w:p>
    <w:p w14:paraId="4F497CAB" w14:textId="77777777" w:rsidR="00F42F91" w:rsidRPr="00F42F91" w:rsidRDefault="00F42F91" w:rsidP="008D5C8E">
      <w:pPr>
        <w:spacing w:after="35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</w:t>
      </w:r>
      <w:r w:rsidR="008D5C8E">
        <w:rPr>
          <w:szCs w:val="28"/>
          <w:lang w:val="ru-RU"/>
        </w:rPr>
        <w:t>.</w:t>
      </w:r>
      <w:r w:rsidRPr="00F42F91">
        <w:rPr>
          <w:szCs w:val="28"/>
          <w:lang w:val="ru-RU"/>
        </w:rPr>
        <w:t>2.4. Обнародование (опубликование) Министерством информации о своей деятельности в средствах массовой информации осуществляется посредством:</w:t>
      </w:r>
      <w:r w:rsidR="008D5C8E">
        <w:rPr>
          <w:szCs w:val="28"/>
          <w:lang w:val="ru-RU"/>
        </w:rPr>
        <w:t xml:space="preserve"> </w:t>
      </w:r>
      <w:r w:rsidRPr="00F42F91">
        <w:rPr>
          <w:szCs w:val="28"/>
          <w:lang w:val="ru-RU"/>
        </w:rPr>
        <w:t>проведения интервью с представителями Министерства, участия представителей Министерства в записи теле- и радиопрограмм; специализированных информационных мероприятий (пресс-конференции, брифинги, презентации, пресс-туры и иное) с участием представителей</w:t>
      </w:r>
      <w:r w:rsidR="008D5C8E">
        <w:rPr>
          <w:szCs w:val="28"/>
          <w:lang w:val="ru-RU"/>
        </w:rPr>
        <w:t xml:space="preserve"> </w:t>
      </w:r>
      <w:r w:rsidRPr="00F42F91">
        <w:rPr>
          <w:szCs w:val="28"/>
          <w:lang w:val="ru-RU"/>
        </w:rPr>
        <w:t xml:space="preserve">Министерства или проводимых при поддержке Министерства; официальных мероприятий, организуемых </w:t>
      </w:r>
      <w:r w:rsidRPr="00F42F91">
        <w:rPr>
          <w:szCs w:val="28"/>
          <w:lang w:val="ru-RU"/>
        </w:rPr>
        <w:lastRenderedPageBreak/>
        <w:t>Министерством либо с участием представителей Министерства (в том числе форумы, конференции, круглые столы, официальные визиты, межрегиональные и международные встречи, переговоры, совещания, съезды и иное); предоставления информации о деятельности Министерства по официальным запросам средств массовой информации.</w:t>
      </w:r>
    </w:p>
    <w:p w14:paraId="514091B9" w14:textId="77777777" w:rsidR="00F42F91" w:rsidRPr="00F42F91" w:rsidRDefault="00F42F91" w:rsidP="008D5C8E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</w:t>
      </w:r>
      <w:r w:rsidR="008D5C8E">
        <w:rPr>
          <w:szCs w:val="28"/>
          <w:lang w:val="ru-RU"/>
        </w:rPr>
        <w:t>.</w:t>
      </w:r>
      <w:r w:rsidRPr="00F42F91">
        <w:rPr>
          <w:szCs w:val="28"/>
          <w:lang w:val="ru-RU"/>
        </w:rPr>
        <w:t>2.6. Информация о деятельности Министерства, предоставляемая средствам массовой информации, включает в себя:</w:t>
      </w:r>
      <w:r w:rsidR="008D5C8E">
        <w:rPr>
          <w:szCs w:val="28"/>
          <w:lang w:val="ru-RU"/>
        </w:rPr>
        <w:t xml:space="preserve"> </w:t>
      </w:r>
      <w:r w:rsidRPr="00F42F91">
        <w:rPr>
          <w:szCs w:val="28"/>
          <w:lang w:val="ru-RU"/>
        </w:rPr>
        <w:t>анонсы, пресс-релизы, пост-релизы, информационные сообщения по вопросам деятельности Министерства</w:t>
      </w:r>
      <w:r w:rsidR="008D5C8E">
        <w:rPr>
          <w:szCs w:val="28"/>
          <w:lang w:val="ru-RU"/>
        </w:rPr>
        <w:t>,</w:t>
      </w:r>
      <w:r w:rsidRPr="00F42F91">
        <w:rPr>
          <w:szCs w:val="28"/>
          <w:lang w:val="ru-RU"/>
        </w:rPr>
        <w:t xml:space="preserve"> комментарии и интервью представителей Министерства.</w:t>
      </w:r>
    </w:p>
    <w:p w14:paraId="35234BBC" w14:textId="77777777" w:rsidR="00F42F91" w:rsidRPr="00F42F91" w:rsidRDefault="00F42F91" w:rsidP="00F42F91">
      <w:pPr>
        <w:spacing w:after="33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</w:t>
      </w:r>
      <w:r w:rsidR="008D5C8E">
        <w:rPr>
          <w:szCs w:val="28"/>
          <w:lang w:val="ru-RU"/>
        </w:rPr>
        <w:t>.</w:t>
      </w:r>
      <w:r w:rsidRPr="00F42F91">
        <w:rPr>
          <w:szCs w:val="28"/>
          <w:lang w:val="ru-RU"/>
        </w:rPr>
        <w:t>2.7. Информация, предоставляемая средствам массовой информации, не должна содержать сведений, составляющих государственную тайну, а также служебную информацию ограниченного распространения.</w:t>
      </w:r>
    </w:p>
    <w:p w14:paraId="261D49DC" w14:textId="77777777" w:rsidR="00F42F91" w:rsidRPr="00F42F91" w:rsidRDefault="008D5C8E" w:rsidP="008D5C8E">
      <w:pPr>
        <w:spacing w:after="66" w:line="256" w:lineRule="auto"/>
        <w:ind w:left="10" w:right="23" w:hanging="1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 w:rsidR="00F42F91" w:rsidRPr="00F42F91">
        <w:rPr>
          <w:szCs w:val="28"/>
          <w:lang w:val="ru-RU"/>
        </w:rPr>
        <w:t>2.3. Предоставления информации о деятельности Министерства по запросам.</w:t>
      </w:r>
    </w:p>
    <w:p w14:paraId="4CA7393D" w14:textId="77777777" w:rsidR="00F42F91" w:rsidRPr="00F42F91" w:rsidRDefault="00F42F91" w:rsidP="00F42F91">
      <w:pPr>
        <w:spacing w:after="36" w:line="268" w:lineRule="auto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2.3.1. Цель — адресное направление клиенту информации о деятельности Министерства, затрагивающей его интересы.</w:t>
      </w:r>
    </w:p>
    <w:p w14:paraId="464BBB77" w14:textId="77777777" w:rsidR="00F42F91" w:rsidRPr="00F42F91" w:rsidRDefault="00F42F91" w:rsidP="00F42F91">
      <w:pPr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2.3</w:t>
      </w:r>
      <w:r w:rsidR="008D5C8E">
        <w:rPr>
          <w:szCs w:val="28"/>
          <w:lang w:val="ru-RU"/>
        </w:rPr>
        <w:t>.</w:t>
      </w:r>
      <w:r w:rsidRPr="00F42F91">
        <w:rPr>
          <w:szCs w:val="28"/>
          <w:lang w:val="ru-RU"/>
        </w:rPr>
        <w:t>2. Ценность для клиента доступ клиента к интересующей его информации о деятельности Министерства доступным и удобным ему способом.</w:t>
      </w:r>
    </w:p>
    <w:p w14:paraId="6263AA0E" w14:textId="255F75D7" w:rsidR="00F42F91" w:rsidRPr="00F42F91" w:rsidRDefault="00F42F91" w:rsidP="00F42F91">
      <w:pPr>
        <w:spacing w:after="34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</w:t>
      </w:r>
      <w:r w:rsidR="008D5C8E">
        <w:rPr>
          <w:szCs w:val="28"/>
          <w:lang w:val="ru-RU"/>
        </w:rPr>
        <w:t>.</w:t>
      </w:r>
      <w:r w:rsidRPr="00F42F91">
        <w:rPr>
          <w:szCs w:val="28"/>
          <w:lang w:val="ru-RU"/>
        </w:rPr>
        <w:t>3.4. В Министерстве подлежат обязательному рассмотрению запросы информации о деятельности Министерств</w:t>
      </w:r>
      <w:r w:rsidR="009B45E9">
        <w:rPr>
          <w:szCs w:val="28"/>
          <w:lang w:val="ru-RU"/>
        </w:rPr>
        <w:t>а</w:t>
      </w:r>
      <w:r w:rsidRPr="00F42F91">
        <w:rPr>
          <w:szCs w:val="28"/>
          <w:lang w:val="ru-RU"/>
        </w:rPr>
        <w:t>, поступающие в письменной форме, в виде электронных сообщений на адрес электронной почты, на официальный сайт Министерства, в социальных сетях или в устной форме во время личного приёма уполномоченным должностным лицом, а также по телефонам уполномоченных должностных лиц.</w:t>
      </w:r>
    </w:p>
    <w:p w14:paraId="247FD585" w14:textId="77777777" w:rsidR="00F42F91" w:rsidRPr="00F42F91" w:rsidRDefault="00F42F91" w:rsidP="00F42F91">
      <w:pPr>
        <w:spacing w:after="1285"/>
        <w:ind w:left="-5" w:right="4"/>
        <w:rPr>
          <w:szCs w:val="28"/>
          <w:lang w:val="ru-RU"/>
        </w:rPr>
      </w:pPr>
      <w:r w:rsidRPr="00F42F91">
        <w:rPr>
          <w:szCs w:val="28"/>
          <w:lang w:val="ru-RU"/>
        </w:rPr>
        <w:t>2.4. Должностные лица, ответственные за организацию работы по обеспечению доступа к информации о деятельности Министерства, имеют право не предоставлять информацию о деятельности Министерства в случаях, установленных в статье 20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14:paraId="572F2183" w14:textId="77777777" w:rsidR="00F42F91" w:rsidRPr="009B45E9" w:rsidRDefault="00F42F91" w:rsidP="00F42F91">
      <w:pPr>
        <w:spacing w:after="189" w:line="264" w:lineRule="auto"/>
        <w:ind w:left="672" w:right="672" w:hanging="10"/>
        <w:jc w:val="center"/>
        <w:rPr>
          <w:szCs w:val="28"/>
          <w:lang w:val="ru-RU"/>
        </w:rPr>
      </w:pPr>
    </w:p>
    <w:p w14:paraId="46258265" w14:textId="77777777" w:rsidR="005C4504" w:rsidRPr="009B45E9" w:rsidRDefault="005C4504">
      <w:pPr>
        <w:rPr>
          <w:szCs w:val="28"/>
          <w:lang w:val="ru-RU"/>
        </w:rPr>
      </w:pPr>
    </w:p>
    <w:sectPr w:rsidR="005C4504" w:rsidRPr="009B45E9">
      <w:pgSz w:w="11900" w:h="16840"/>
      <w:pgMar w:top="1181" w:right="547" w:bottom="547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61E84"/>
    <w:multiLevelType w:val="multilevel"/>
    <w:tmpl w:val="D2989DEE"/>
    <w:lvl w:ilvl="0">
      <w:start w:val="1"/>
      <w:numFmt w:val="decimal"/>
      <w:lvlText w:val="%1."/>
      <w:lvlJc w:val="left"/>
      <w:pPr>
        <w:ind w:left="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5717373"/>
    <w:multiLevelType w:val="hybridMultilevel"/>
    <w:tmpl w:val="024A5430"/>
    <w:lvl w:ilvl="0" w:tplc="EB26D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9633">
    <w:abstractNumId w:val="0"/>
  </w:num>
  <w:num w:numId="2" w16cid:durableId="52953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91"/>
    <w:rsid w:val="000947EE"/>
    <w:rsid w:val="003B0B8D"/>
    <w:rsid w:val="003F0BA3"/>
    <w:rsid w:val="004A2B64"/>
    <w:rsid w:val="00533987"/>
    <w:rsid w:val="005C4504"/>
    <w:rsid w:val="00697F89"/>
    <w:rsid w:val="007C231A"/>
    <w:rsid w:val="008D5C8E"/>
    <w:rsid w:val="009B45E9"/>
    <w:rsid w:val="00F42F91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FD66"/>
  <w15:chartTrackingRefBased/>
  <w15:docId w15:val="{A5D7E813-3863-4153-8585-AB56F132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F91"/>
    <w:pPr>
      <w:suppressAutoHyphens/>
      <w:autoSpaceDN w:val="0"/>
      <w:spacing w:after="5" w:line="321" w:lineRule="auto"/>
      <w:ind w:left="5672" w:right="86" w:firstLine="700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Зубкова Анастасия Юрьевна</cp:lastModifiedBy>
  <cp:revision>2</cp:revision>
  <cp:lastPrinted>2024-07-19T13:25:00Z</cp:lastPrinted>
  <dcterms:created xsi:type="dcterms:W3CDTF">2024-08-16T05:26:00Z</dcterms:created>
  <dcterms:modified xsi:type="dcterms:W3CDTF">2024-08-16T05:26:00Z</dcterms:modified>
</cp:coreProperties>
</file>