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8EDD" w14:textId="3D936432" w:rsidR="00A17335" w:rsidRDefault="00B8285F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6F86" w:rsidRPr="002444D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промышленности, торговли и энергетики астраханской области информирует</w:t>
      </w:r>
      <w:r w:rsidR="00386F86" w:rsidRPr="002444D2">
        <w:rPr>
          <w:rFonts w:ascii="Times New Roman" w:hAnsi="Times New Roman" w:cs="Times New Roman"/>
          <w:sz w:val="28"/>
          <w:szCs w:val="28"/>
        </w:rPr>
        <w:t xml:space="preserve"> о проведении в г. Екатеринбург 12.07.2023 конференции по промышленной кибербезопасности «Код ИБ INDUSTRIAL» в рамках проекта «Код информационной безопасности» (</w:t>
      </w:r>
      <w:hyperlink r:id="rId4" w:history="1">
        <w:r w:rsidR="00B2213C" w:rsidRPr="00B34B66">
          <w:rPr>
            <w:rStyle w:val="a4"/>
            <w:rFonts w:ascii="Times New Roman" w:hAnsi="Times New Roman" w:cs="Times New Roman"/>
            <w:sz w:val="28"/>
            <w:szCs w:val="28"/>
          </w:rPr>
          <w:t>https://codeib.ru/).»</w:t>
        </w:r>
      </w:hyperlink>
      <w:r w:rsidR="00386F86" w:rsidRPr="002444D2">
        <w:rPr>
          <w:rFonts w:ascii="Times New Roman" w:hAnsi="Times New Roman" w:cs="Times New Roman"/>
          <w:sz w:val="28"/>
          <w:szCs w:val="28"/>
        </w:rPr>
        <w:t>.</w:t>
      </w:r>
    </w:p>
    <w:p w14:paraId="0CB08CCC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453A0" w14:textId="78987AEB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b/>
          <w:bCs/>
          <w:sz w:val="28"/>
          <w:szCs w:val="28"/>
        </w:rPr>
        <w:t>Дата конференции</w:t>
      </w:r>
      <w:r w:rsidRPr="00B2213C">
        <w:rPr>
          <w:rFonts w:ascii="Times New Roman" w:hAnsi="Times New Roman" w:cs="Times New Roman"/>
          <w:sz w:val="28"/>
          <w:szCs w:val="28"/>
        </w:rPr>
        <w:t xml:space="preserve">: 12 июля 2023 г. </w:t>
      </w:r>
    </w:p>
    <w:p w14:paraId="5A0E28F4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B2213C">
        <w:rPr>
          <w:rFonts w:ascii="Times New Roman" w:hAnsi="Times New Roman" w:cs="Times New Roman"/>
          <w:sz w:val="28"/>
          <w:szCs w:val="28"/>
        </w:rPr>
        <w:t xml:space="preserve">: г. Екатеринбург, AZIMUT Сити Отель </w:t>
      </w:r>
    </w:p>
    <w:p w14:paraId="540C57FE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DC0B62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sz w:val="28"/>
          <w:szCs w:val="28"/>
        </w:rPr>
        <w:t xml:space="preserve">Конференция является частью проекта Код ИБ (https://codeib.ru), миссия которого – повышать зрелость российского бизнеса в вопросах управления информационной безопасностью. В программе конференции: </w:t>
      </w:r>
    </w:p>
    <w:p w14:paraId="6C983F6D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2101F" w14:textId="59AD68BF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sz w:val="28"/>
          <w:szCs w:val="28"/>
        </w:rPr>
        <w:t xml:space="preserve">1. Экскурсия на выставку ИННОПРОМ Пленарная дискуссия Вопросы для обсуждения: </w:t>
      </w:r>
      <w:r w:rsidRPr="00B2213C">
        <w:rPr>
          <w:rFonts w:ascii="Segoe UI Symbol" w:hAnsi="Segoe UI Symbol" w:cs="Segoe UI Symbol"/>
          <w:sz w:val="28"/>
          <w:szCs w:val="28"/>
        </w:rPr>
        <w:t>➢</w:t>
      </w:r>
      <w:r w:rsidRPr="00B221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FEE13" w14:textId="7CBD9EDA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B2213C">
        <w:rPr>
          <w:rFonts w:ascii="Times New Roman" w:hAnsi="Times New Roman" w:cs="Times New Roman"/>
          <w:sz w:val="28"/>
          <w:szCs w:val="28"/>
        </w:rPr>
        <w:t xml:space="preserve">зменение ландшафта 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 для промышленных предприятий после 24.02.2023  </w:t>
      </w:r>
    </w:p>
    <w:p w14:paraId="29B90598" w14:textId="582B06BB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B2213C">
        <w:rPr>
          <w:rFonts w:ascii="Times New Roman" w:hAnsi="Times New Roman" w:cs="Times New Roman"/>
          <w:sz w:val="28"/>
          <w:szCs w:val="28"/>
        </w:rPr>
        <w:t xml:space="preserve">енденции импортозамещения с учетом Указа Президента Российской Федерации от 30.03.2022 № 166 "О мерах по обеспечению технологической независимости и безопасности критической информационной инфраструктуры Российской Федерации </w:t>
      </w:r>
      <w:r w:rsidRPr="00B2213C">
        <w:rPr>
          <w:rFonts w:ascii="Segoe UI Symbol" w:hAnsi="Segoe UI Symbol" w:cs="Segoe UI Symbol"/>
          <w:sz w:val="28"/>
          <w:szCs w:val="28"/>
        </w:rPr>
        <w:t>➢</w:t>
      </w:r>
      <w:r w:rsidRPr="00B221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68BAA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2213C">
        <w:rPr>
          <w:rFonts w:ascii="Times New Roman" w:hAnsi="Times New Roman" w:cs="Times New Roman"/>
          <w:sz w:val="28"/>
          <w:szCs w:val="28"/>
        </w:rPr>
        <w:t xml:space="preserve">Необходимость повышенного внимания к вопросам обеспечения информационной безопасности на основе Указа Президента Российской Федерации от 01.05.2022 №250 "О дополнительных мерах по обеспечению информационной безопасности Российской Федерации" </w:t>
      </w:r>
    </w:p>
    <w:p w14:paraId="7733A82F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sz w:val="28"/>
          <w:szCs w:val="28"/>
        </w:rPr>
        <w:t xml:space="preserve">2. Диалог с регулятором Приглашены к участию ФСТЭК России, ФСБ России </w:t>
      </w:r>
    </w:p>
    <w:p w14:paraId="7C98881F" w14:textId="77777777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sz w:val="28"/>
          <w:szCs w:val="28"/>
        </w:rPr>
        <w:t>3. Сессия технологии Приглашены к участию Лаборатория Касперского, Ростелеком-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Солар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ИнфоТеКС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, Базальт, Astra Linux, 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 Technologies, Бизон, 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Юзергейт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Айдеко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, Group-IB, Инфосистемы Джет, InfoWatch, Ангара, УЦСБ и др. </w:t>
      </w:r>
    </w:p>
    <w:p w14:paraId="76AF05DE" w14:textId="2242462F" w:rsid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sz w:val="28"/>
          <w:szCs w:val="28"/>
        </w:rPr>
        <w:t>4. Сессия опыт Кейсы по переходу на российские средства защиты информации</w:t>
      </w:r>
    </w:p>
    <w:p w14:paraId="3900BF33" w14:textId="7B4148A8" w:rsidR="00B2213C" w:rsidRPr="00B2213C" w:rsidRDefault="00B2213C" w:rsidP="00B8285F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C">
        <w:rPr>
          <w:rFonts w:ascii="Times New Roman" w:hAnsi="Times New Roman" w:cs="Times New Roman"/>
          <w:sz w:val="28"/>
          <w:szCs w:val="28"/>
        </w:rPr>
        <w:t xml:space="preserve">5. Штабные 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киберучения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 Групповая работа по отработке навыков реагирования на </w:t>
      </w:r>
      <w:proofErr w:type="spellStart"/>
      <w:r w:rsidRPr="00B2213C">
        <w:rPr>
          <w:rFonts w:ascii="Times New Roman" w:hAnsi="Times New Roman" w:cs="Times New Roman"/>
          <w:sz w:val="28"/>
          <w:szCs w:val="28"/>
        </w:rPr>
        <w:t>киберинциденты</w:t>
      </w:r>
      <w:proofErr w:type="spellEnd"/>
      <w:r w:rsidRPr="00B2213C">
        <w:rPr>
          <w:rFonts w:ascii="Times New Roman" w:hAnsi="Times New Roman" w:cs="Times New Roman"/>
          <w:sz w:val="28"/>
          <w:szCs w:val="28"/>
        </w:rPr>
        <w:t xml:space="preserve"> на промышленных предприятиях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1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2213C" w:rsidRPr="00B2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C7"/>
    <w:rsid w:val="000D14C8"/>
    <w:rsid w:val="002444D2"/>
    <w:rsid w:val="00386F86"/>
    <w:rsid w:val="004325C7"/>
    <w:rsid w:val="007911A2"/>
    <w:rsid w:val="00A17335"/>
    <w:rsid w:val="00B2213C"/>
    <w:rsid w:val="00B8285F"/>
    <w:rsid w:val="00D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A134"/>
  <w15:chartTrackingRefBased/>
  <w15:docId w15:val="{E253B4CA-E105-4B8E-A74A-2DAAD6E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7911A2"/>
    <w:rPr>
      <w:color w:val="0000FF"/>
      <w:u w:val="single"/>
    </w:rPr>
  </w:style>
  <w:style w:type="paragraph" w:customStyle="1" w:styleId="no-indent">
    <w:name w:val="no-indent"/>
    <w:basedOn w:val="a"/>
    <w:rsid w:val="0079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B22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deib.ru/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Юрьевна</dc:creator>
  <cp:keywords/>
  <dc:description/>
  <cp:lastModifiedBy>Никитина Елена Юрьевна</cp:lastModifiedBy>
  <cp:revision>2</cp:revision>
  <dcterms:created xsi:type="dcterms:W3CDTF">2023-07-13T12:33:00Z</dcterms:created>
  <dcterms:modified xsi:type="dcterms:W3CDTF">2023-07-13T12:33:00Z</dcterms:modified>
</cp:coreProperties>
</file>