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8C" w:rsidRDefault="002C006C" w:rsidP="0021388C">
      <w:pPr>
        <w:jc w:val="center"/>
        <w:rPr>
          <w:sz w:val="28"/>
          <w:szCs w:val="28"/>
        </w:rPr>
      </w:pPr>
      <w:r w:rsidRPr="00963537">
        <w:rPr>
          <w:sz w:val="28"/>
          <w:szCs w:val="28"/>
        </w:rPr>
        <w:t>Пояснительная записка</w:t>
      </w:r>
      <w:r w:rsidR="0021388C">
        <w:rPr>
          <w:sz w:val="28"/>
          <w:szCs w:val="28"/>
        </w:rPr>
        <w:t xml:space="preserve"> </w:t>
      </w:r>
    </w:p>
    <w:p w:rsidR="002C006C" w:rsidRPr="002C3A73" w:rsidRDefault="002C006C" w:rsidP="00AC51D2">
      <w:pPr>
        <w:jc w:val="center"/>
        <w:rPr>
          <w:sz w:val="28"/>
          <w:szCs w:val="28"/>
        </w:rPr>
      </w:pPr>
      <w:r w:rsidRPr="00963537">
        <w:rPr>
          <w:sz w:val="28"/>
          <w:szCs w:val="28"/>
        </w:rPr>
        <w:t xml:space="preserve">к проекту постановления </w:t>
      </w:r>
      <w:r w:rsidR="0021388C">
        <w:rPr>
          <w:sz w:val="28"/>
          <w:szCs w:val="28"/>
        </w:rPr>
        <w:t xml:space="preserve">Правительства Астраханской </w:t>
      </w:r>
      <w:r w:rsidR="00674C41">
        <w:rPr>
          <w:sz w:val="28"/>
          <w:szCs w:val="28"/>
        </w:rPr>
        <w:t xml:space="preserve">области </w:t>
      </w:r>
      <w:r w:rsidR="00674C41" w:rsidRPr="00963537">
        <w:rPr>
          <w:sz w:val="28"/>
          <w:szCs w:val="28"/>
        </w:rPr>
        <w:t>«</w:t>
      </w:r>
      <w:r w:rsidR="00AC51D2" w:rsidRPr="0034742F">
        <w:rPr>
          <w:sz w:val="28"/>
          <w:szCs w:val="28"/>
        </w:rPr>
        <w:t>О внесении изменений в постановление Правительства Астраханской области от 20.12.2021 № 601-П»</w:t>
      </w:r>
    </w:p>
    <w:p w:rsidR="002C006C" w:rsidRDefault="002C006C" w:rsidP="002C006C">
      <w:pPr>
        <w:jc w:val="center"/>
        <w:rPr>
          <w:sz w:val="28"/>
          <w:szCs w:val="28"/>
        </w:rPr>
      </w:pPr>
    </w:p>
    <w:p w:rsidR="00255D39" w:rsidRDefault="00255D39" w:rsidP="002C006C">
      <w:pPr>
        <w:jc w:val="center"/>
        <w:rPr>
          <w:sz w:val="28"/>
          <w:szCs w:val="28"/>
        </w:rPr>
      </w:pPr>
    </w:p>
    <w:p w:rsidR="00255D39" w:rsidRDefault="00255D39" w:rsidP="002C006C">
      <w:pPr>
        <w:jc w:val="center"/>
        <w:rPr>
          <w:sz w:val="28"/>
          <w:szCs w:val="28"/>
        </w:rPr>
      </w:pPr>
    </w:p>
    <w:p w:rsidR="00CB4AA5" w:rsidRDefault="00CB4AA5" w:rsidP="00CB4AA5">
      <w:pPr>
        <w:suppressAutoHyphens w:val="0"/>
        <w:ind w:firstLine="720"/>
        <w:jc w:val="both"/>
        <w:rPr>
          <w:sz w:val="28"/>
          <w:szCs w:val="28"/>
        </w:rPr>
      </w:pPr>
      <w:proofErr w:type="gramStart"/>
      <w:r w:rsidRPr="005D352B">
        <w:rPr>
          <w:sz w:val="28"/>
          <w:szCs w:val="28"/>
        </w:rPr>
        <w:t xml:space="preserve">Настоящий проект </w:t>
      </w:r>
      <w:r>
        <w:rPr>
          <w:sz w:val="28"/>
          <w:szCs w:val="28"/>
        </w:rPr>
        <w:t xml:space="preserve">постановления Правительства Астраханской области </w:t>
      </w:r>
      <w:r w:rsidRPr="00963537">
        <w:rPr>
          <w:sz w:val="28"/>
          <w:szCs w:val="28"/>
        </w:rPr>
        <w:t>«</w:t>
      </w:r>
      <w:r w:rsidRPr="0034742F">
        <w:rPr>
          <w:sz w:val="28"/>
          <w:szCs w:val="28"/>
        </w:rPr>
        <w:t>О внесении изменений в постановление Правительства Астраханской области от 20.12.2021 № 601-П»</w:t>
      </w:r>
      <w:r>
        <w:rPr>
          <w:sz w:val="28"/>
          <w:szCs w:val="28"/>
        </w:rPr>
        <w:t xml:space="preserve"> (</w:t>
      </w:r>
      <w:r w:rsidRPr="005D352B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 проект)</w:t>
      </w:r>
      <w:r w:rsidRPr="005D352B">
        <w:rPr>
          <w:sz w:val="28"/>
          <w:szCs w:val="28"/>
        </w:rPr>
        <w:t xml:space="preserve"> подготовлен министерством </w:t>
      </w:r>
      <w:r>
        <w:rPr>
          <w:sz w:val="28"/>
          <w:szCs w:val="28"/>
        </w:rPr>
        <w:t>промышленности, торговли и энергетики</w:t>
      </w:r>
      <w:r w:rsidRPr="005D352B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 (далее – министерство) в соответствии с </w:t>
      </w:r>
      <w:r w:rsidRPr="0081728A">
        <w:rPr>
          <w:sz w:val="28"/>
          <w:szCs w:val="28"/>
          <w:lang w:eastAsia="ar-SA"/>
        </w:rPr>
        <w:t>постановлением Правител</w:t>
      </w:r>
      <w:r>
        <w:rPr>
          <w:sz w:val="28"/>
          <w:szCs w:val="28"/>
          <w:lang w:eastAsia="ar-SA"/>
        </w:rPr>
        <w:t>ьства Астраханской области от 23.12.2022 № 675-П «О министерстве промышленности, торговли и энергетики Астраханской области</w:t>
      </w:r>
      <w:r w:rsidRPr="0081728A">
        <w:rPr>
          <w:sz w:val="28"/>
          <w:szCs w:val="28"/>
          <w:lang w:eastAsia="ar-SA"/>
        </w:rPr>
        <w:t>»</w:t>
      </w:r>
      <w:r>
        <w:rPr>
          <w:sz w:val="28"/>
          <w:szCs w:val="28"/>
        </w:rPr>
        <w:t xml:space="preserve">, согласно которому министерством осуществляется </w:t>
      </w:r>
      <w:r w:rsidRPr="009731FB">
        <w:rPr>
          <w:sz w:val="28"/>
          <w:szCs w:val="28"/>
        </w:rPr>
        <w:t>региональн</w:t>
      </w:r>
      <w:r>
        <w:rPr>
          <w:sz w:val="28"/>
          <w:szCs w:val="28"/>
        </w:rPr>
        <w:t>ый</w:t>
      </w:r>
      <w:r w:rsidRPr="009731FB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9731FB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ь</w:t>
      </w:r>
      <w:r w:rsidRPr="009731FB">
        <w:rPr>
          <w:sz w:val="28"/>
          <w:szCs w:val="28"/>
        </w:rPr>
        <w:t xml:space="preserve"> (надзор) в области розничной продажи алкогольной</w:t>
      </w:r>
      <w:proofErr w:type="gramEnd"/>
      <w:r w:rsidRPr="009731FB">
        <w:rPr>
          <w:sz w:val="28"/>
          <w:szCs w:val="28"/>
        </w:rPr>
        <w:t xml:space="preserve"> и спиртосодержащей продукции</w:t>
      </w:r>
      <w:r>
        <w:rPr>
          <w:sz w:val="28"/>
          <w:szCs w:val="28"/>
        </w:rPr>
        <w:t xml:space="preserve"> (далее – </w:t>
      </w:r>
      <w:r w:rsidRPr="009731FB">
        <w:rPr>
          <w:sz w:val="28"/>
          <w:szCs w:val="28"/>
        </w:rPr>
        <w:t>региональный государственный контроль</w:t>
      </w:r>
      <w:r w:rsidR="000E2E4F">
        <w:rPr>
          <w:sz w:val="28"/>
          <w:szCs w:val="28"/>
        </w:rPr>
        <w:t>)</w:t>
      </w:r>
      <w:r w:rsidR="00C51C57">
        <w:rPr>
          <w:sz w:val="28"/>
          <w:szCs w:val="28"/>
        </w:rPr>
        <w:t>.</w:t>
      </w:r>
    </w:p>
    <w:p w:rsidR="00C5685F" w:rsidRDefault="006A1C99" w:rsidP="00C5685F">
      <w:pPr>
        <w:suppressAutoHyphens w:val="0"/>
        <w:ind w:firstLine="720"/>
        <w:jc w:val="both"/>
        <w:rPr>
          <w:sz w:val="28"/>
          <w:szCs w:val="28"/>
        </w:rPr>
      </w:pPr>
      <w:r w:rsidRPr="006A1C99">
        <w:rPr>
          <w:sz w:val="28"/>
          <w:szCs w:val="28"/>
        </w:rPr>
        <w:t xml:space="preserve">Проектом предлагается внести изменения в пункты 1.3, 1.4 раздела </w:t>
      </w:r>
      <w:r w:rsidR="008A2721">
        <w:rPr>
          <w:sz w:val="28"/>
          <w:szCs w:val="28"/>
        </w:rPr>
        <w:t xml:space="preserve">1 </w:t>
      </w:r>
      <w:r w:rsidRPr="006A1C99">
        <w:rPr>
          <w:sz w:val="28"/>
          <w:szCs w:val="28"/>
        </w:rPr>
        <w:t>Положени</w:t>
      </w:r>
      <w:r w:rsidR="008A2721">
        <w:rPr>
          <w:sz w:val="28"/>
          <w:szCs w:val="28"/>
        </w:rPr>
        <w:t>я</w:t>
      </w:r>
      <w:r w:rsidRPr="006A1C99">
        <w:rPr>
          <w:sz w:val="28"/>
          <w:szCs w:val="28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Астраханской </w:t>
      </w:r>
      <w:r w:rsidR="008F1404">
        <w:rPr>
          <w:sz w:val="28"/>
          <w:szCs w:val="28"/>
        </w:rPr>
        <w:t xml:space="preserve">области, утвержденного </w:t>
      </w:r>
      <w:r w:rsidR="00602E4C">
        <w:rPr>
          <w:sz w:val="28"/>
          <w:szCs w:val="28"/>
        </w:rPr>
        <w:t>постановлением</w:t>
      </w:r>
      <w:r w:rsidRPr="006A1C99">
        <w:t xml:space="preserve"> </w:t>
      </w:r>
      <w:r w:rsidRPr="006A1C99">
        <w:rPr>
          <w:sz w:val="28"/>
          <w:szCs w:val="28"/>
        </w:rPr>
        <w:t>Правительства Астраханской области от 20.12.2021 № 601-П</w:t>
      </w:r>
      <w:r w:rsidR="00F9585D">
        <w:rPr>
          <w:sz w:val="28"/>
          <w:szCs w:val="28"/>
        </w:rPr>
        <w:t xml:space="preserve"> (далее – положение)</w:t>
      </w:r>
      <w:r w:rsidR="00C5685F">
        <w:rPr>
          <w:sz w:val="28"/>
          <w:szCs w:val="28"/>
        </w:rPr>
        <w:t>.</w:t>
      </w:r>
    </w:p>
    <w:p w:rsidR="00F9585D" w:rsidRDefault="00FD26C5" w:rsidP="00C5685F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</w:t>
      </w:r>
      <w:r w:rsidR="00C5685F">
        <w:rPr>
          <w:sz w:val="28"/>
          <w:szCs w:val="28"/>
        </w:rPr>
        <w:t>Федеральным</w:t>
      </w:r>
      <w:r w:rsidR="00C5685F" w:rsidRPr="00C5685F">
        <w:rPr>
          <w:sz w:val="28"/>
          <w:szCs w:val="28"/>
        </w:rPr>
        <w:t xml:space="preserve"> закон</w:t>
      </w:r>
      <w:r w:rsidR="00C5685F">
        <w:rPr>
          <w:sz w:val="28"/>
          <w:szCs w:val="28"/>
        </w:rPr>
        <w:t>ом</w:t>
      </w:r>
      <w:r w:rsidR="00C5685F" w:rsidRPr="00C5685F">
        <w:rPr>
          <w:sz w:val="28"/>
          <w:szCs w:val="28"/>
        </w:rPr>
        <w:t xml:space="preserve"> от 03.04.2023 </w:t>
      </w:r>
      <w:r w:rsidR="00C5685F">
        <w:rPr>
          <w:sz w:val="28"/>
          <w:szCs w:val="28"/>
        </w:rPr>
        <w:t>№</w:t>
      </w:r>
      <w:r w:rsidR="00C5685F" w:rsidRPr="00C5685F">
        <w:rPr>
          <w:sz w:val="28"/>
          <w:szCs w:val="28"/>
        </w:rPr>
        <w:t xml:space="preserve"> 108-ФЗ </w:t>
      </w:r>
      <w:r w:rsidR="00C5685F">
        <w:rPr>
          <w:sz w:val="28"/>
          <w:szCs w:val="28"/>
        </w:rPr>
        <w:t>«</w:t>
      </w:r>
      <w:r w:rsidR="00C5685F" w:rsidRPr="00C5685F">
        <w:rPr>
          <w:sz w:val="28"/>
          <w:szCs w:val="28"/>
        </w:rPr>
        <w:t xml:space="preserve">О внесении изменений в Федеральный закон </w:t>
      </w:r>
      <w:r w:rsidR="00C5685F">
        <w:rPr>
          <w:sz w:val="28"/>
          <w:szCs w:val="28"/>
        </w:rPr>
        <w:t>«</w:t>
      </w:r>
      <w:r w:rsidR="00C5685F" w:rsidRPr="00C5685F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C5685F">
        <w:rPr>
          <w:sz w:val="28"/>
          <w:szCs w:val="28"/>
        </w:rPr>
        <w:t xml:space="preserve">» </w:t>
      </w:r>
      <w:proofErr w:type="gramStart"/>
      <w:r w:rsidR="00F9585D">
        <w:rPr>
          <w:sz w:val="28"/>
          <w:szCs w:val="28"/>
        </w:rPr>
        <w:t>(далее – Федеральный закон №</w:t>
      </w:r>
      <w:r>
        <w:rPr>
          <w:sz w:val="28"/>
          <w:szCs w:val="28"/>
        </w:rPr>
        <w:t xml:space="preserve"> </w:t>
      </w:r>
      <w:r w:rsidR="00F9585D">
        <w:rPr>
          <w:sz w:val="28"/>
          <w:szCs w:val="28"/>
        </w:rPr>
        <w:t xml:space="preserve">108-ФЗ) </w:t>
      </w:r>
      <w:r>
        <w:rPr>
          <w:sz w:val="28"/>
          <w:szCs w:val="28"/>
        </w:rPr>
        <w:t xml:space="preserve">с 01.09.2023 будет </w:t>
      </w:r>
      <w:r w:rsidR="00C5685F">
        <w:rPr>
          <w:sz w:val="28"/>
          <w:szCs w:val="28"/>
        </w:rPr>
        <w:t xml:space="preserve">расширен предмет регионального государственного контроля в части </w:t>
      </w:r>
      <w:r w:rsidR="00C5685F" w:rsidRPr="00C5685F">
        <w:rPr>
          <w:sz w:val="28"/>
          <w:szCs w:val="28"/>
        </w:rPr>
        <w:t xml:space="preserve">обязательных требований к маркировке пива и пивных напитков, сидра, </w:t>
      </w:r>
      <w:proofErr w:type="spellStart"/>
      <w:r w:rsidR="00C5685F" w:rsidRPr="00C5685F">
        <w:rPr>
          <w:sz w:val="28"/>
          <w:szCs w:val="28"/>
        </w:rPr>
        <w:t>пуаре</w:t>
      </w:r>
      <w:proofErr w:type="spellEnd"/>
      <w:r w:rsidR="00C5685F" w:rsidRPr="00C5685F">
        <w:rPr>
          <w:sz w:val="28"/>
          <w:szCs w:val="28"/>
        </w:rPr>
        <w:t>, медовухи средствами идентификации</w:t>
      </w:r>
      <w:r>
        <w:rPr>
          <w:sz w:val="28"/>
          <w:szCs w:val="28"/>
        </w:rPr>
        <w:t xml:space="preserve"> и к представлению сведений об их обороте лицами, осуществляющими их розничную продажу, проектом предлагается внести соответствующие изменения в Положение для приведения его в соответствие с положениями Федерального</w:t>
      </w:r>
      <w:r w:rsidRPr="00FD26C5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FD26C5">
        <w:rPr>
          <w:sz w:val="28"/>
          <w:szCs w:val="28"/>
        </w:rPr>
        <w:t xml:space="preserve"> № 108-ФЗ</w:t>
      </w:r>
      <w:r w:rsidR="00C5685F">
        <w:rPr>
          <w:sz w:val="28"/>
          <w:szCs w:val="28"/>
        </w:rPr>
        <w:t>.</w:t>
      </w:r>
      <w:proofErr w:type="gramEnd"/>
    </w:p>
    <w:p w:rsidR="008F1404" w:rsidRDefault="00F9585D" w:rsidP="00C5685F">
      <w:pPr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предлагаемые проектом изменения позволят привести положение в соответствие с требованием Федерального закона №108-ФЗ.</w:t>
      </w:r>
    </w:p>
    <w:p w:rsidR="002C006C" w:rsidRDefault="002C006C" w:rsidP="00E870B2">
      <w:pPr>
        <w:suppressAutoHyphens w:val="0"/>
        <w:ind w:firstLine="709"/>
        <w:jc w:val="both"/>
        <w:rPr>
          <w:sz w:val="28"/>
          <w:szCs w:val="28"/>
        </w:rPr>
      </w:pPr>
      <w:r w:rsidRPr="00E870B2">
        <w:rPr>
          <w:sz w:val="28"/>
          <w:szCs w:val="28"/>
        </w:rPr>
        <w:t xml:space="preserve">Принятие </w:t>
      </w:r>
      <w:r w:rsidR="008A2721">
        <w:rPr>
          <w:sz w:val="28"/>
          <w:szCs w:val="28"/>
        </w:rPr>
        <w:t>постановления Правительства Астраханской области «О внесении изменений в постановление Правительства Астраханской области от 20.12.2021 №</w:t>
      </w:r>
      <w:r w:rsidR="00255D39">
        <w:rPr>
          <w:sz w:val="28"/>
          <w:szCs w:val="28"/>
        </w:rPr>
        <w:t xml:space="preserve"> </w:t>
      </w:r>
      <w:r w:rsidR="008A2721">
        <w:rPr>
          <w:sz w:val="28"/>
          <w:szCs w:val="28"/>
        </w:rPr>
        <w:t xml:space="preserve">601-П» </w:t>
      </w:r>
      <w:r w:rsidRPr="00E870B2">
        <w:rPr>
          <w:sz w:val="28"/>
          <w:szCs w:val="28"/>
        </w:rPr>
        <w:t>не потребует выделения денежных средств из бюджета Астраханской области, а также</w:t>
      </w:r>
      <w:r w:rsidR="00597D58" w:rsidRPr="00597D58">
        <w:rPr>
          <w:sz w:val="28"/>
          <w:szCs w:val="28"/>
        </w:rPr>
        <w:t xml:space="preserve"> </w:t>
      </w:r>
      <w:r w:rsidR="00597D58">
        <w:rPr>
          <w:sz w:val="28"/>
          <w:szCs w:val="28"/>
        </w:rPr>
        <w:t xml:space="preserve">принятия, </w:t>
      </w:r>
      <w:r w:rsidRPr="00E870B2">
        <w:rPr>
          <w:sz w:val="28"/>
          <w:szCs w:val="28"/>
        </w:rPr>
        <w:t xml:space="preserve">внесения изменений </w:t>
      </w:r>
      <w:r w:rsidR="000D1179">
        <w:rPr>
          <w:sz w:val="28"/>
          <w:szCs w:val="28"/>
        </w:rPr>
        <w:t xml:space="preserve">и признания </w:t>
      </w:r>
      <w:proofErr w:type="gramStart"/>
      <w:r w:rsidR="000D1179" w:rsidRPr="000D1179">
        <w:rPr>
          <w:sz w:val="28"/>
          <w:szCs w:val="28"/>
        </w:rPr>
        <w:t>утратившими</w:t>
      </w:r>
      <w:proofErr w:type="gramEnd"/>
      <w:r w:rsidR="000D1179" w:rsidRPr="000D1179">
        <w:rPr>
          <w:sz w:val="28"/>
          <w:szCs w:val="28"/>
        </w:rPr>
        <w:t xml:space="preserve"> силу </w:t>
      </w:r>
      <w:r w:rsidRPr="00E870B2">
        <w:rPr>
          <w:sz w:val="28"/>
          <w:szCs w:val="28"/>
        </w:rPr>
        <w:t>нормативны</w:t>
      </w:r>
      <w:r w:rsidR="000D1179">
        <w:rPr>
          <w:sz w:val="28"/>
          <w:szCs w:val="28"/>
        </w:rPr>
        <w:t>х</w:t>
      </w:r>
      <w:r w:rsidRPr="00E870B2">
        <w:rPr>
          <w:sz w:val="28"/>
          <w:szCs w:val="28"/>
        </w:rPr>
        <w:t xml:space="preserve"> правовы</w:t>
      </w:r>
      <w:r w:rsidR="000D1179">
        <w:rPr>
          <w:sz w:val="28"/>
          <w:szCs w:val="28"/>
        </w:rPr>
        <w:t>х и иных правовых</w:t>
      </w:r>
      <w:r w:rsidRPr="00E870B2">
        <w:rPr>
          <w:sz w:val="28"/>
          <w:szCs w:val="28"/>
        </w:rPr>
        <w:t xml:space="preserve"> акт</w:t>
      </w:r>
      <w:r w:rsidR="000D1179">
        <w:rPr>
          <w:sz w:val="28"/>
          <w:szCs w:val="28"/>
        </w:rPr>
        <w:t>ов</w:t>
      </w:r>
      <w:r w:rsidRPr="00E870B2">
        <w:rPr>
          <w:sz w:val="28"/>
          <w:szCs w:val="28"/>
        </w:rPr>
        <w:t xml:space="preserve"> Астраханской области. </w:t>
      </w:r>
    </w:p>
    <w:p w:rsidR="001C2B25" w:rsidRPr="00E870B2" w:rsidRDefault="001C2B25" w:rsidP="00E870B2">
      <w:pPr>
        <w:suppressAutoHyphens w:val="0"/>
        <w:ind w:firstLine="709"/>
        <w:jc w:val="both"/>
        <w:rPr>
          <w:sz w:val="28"/>
          <w:szCs w:val="28"/>
        </w:rPr>
      </w:pPr>
      <w:r w:rsidRPr="00F52627">
        <w:rPr>
          <w:sz w:val="28"/>
          <w:szCs w:val="28"/>
        </w:rPr>
        <w:t>В проекте отсутствуют положения, способствующие возникновению рисков</w:t>
      </w:r>
      <w:r>
        <w:rPr>
          <w:sz w:val="28"/>
          <w:szCs w:val="28"/>
        </w:rPr>
        <w:t xml:space="preserve"> нарушения антимонопольного законодательства.</w:t>
      </w:r>
    </w:p>
    <w:p w:rsidR="00CB4AA5" w:rsidRDefault="00CB4AA5" w:rsidP="00CB4AA5">
      <w:pPr>
        <w:tabs>
          <w:tab w:val="left" w:pos="567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Коррупциогенные</w:t>
      </w:r>
      <w:proofErr w:type="spellEnd"/>
      <w:r>
        <w:rPr>
          <w:sz w:val="28"/>
          <w:szCs w:val="28"/>
        </w:rPr>
        <w:t xml:space="preserve"> факторы в проекте отсутствуют.</w:t>
      </w:r>
    </w:p>
    <w:p w:rsidR="00CB4AA5" w:rsidRDefault="00CB4AA5" w:rsidP="00CB4AA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возможности проведения независимой антикоррупционной экспертизы проект размещен </w:t>
      </w:r>
      <w:r w:rsidR="00B07421">
        <w:rPr>
          <w:sz w:val="28"/>
          <w:szCs w:val="28"/>
        </w:rPr>
        <w:t>26.06.2023</w:t>
      </w:r>
      <w:r>
        <w:rPr>
          <w:sz w:val="28"/>
          <w:szCs w:val="28"/>
        </w:rPr>
        <w:t xml:space="preserve"> на портале антикоррупционной экспертизы.</w:t>
      </w:r>
    </w:p>
    <w:p w:rsidR="00CB4AA5" w:rsidRPr="00D957F8" w:rsidRDefault="00293923" w:rsidP="00CB4AA5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4AA5">
        <w:rPr>
          <w:sz w:val="28"/>
          <w:szCs w:val="28"/>
        </w:rPr>
        <w:t xml:space="preserve">В целях выявления рисков нарушения антимонопольного законодательства проект </w:t>
      </w:r>
      <w:r w:rsidR="00425F01">
        <w:rPr>
          <w:sz w:val="28"/>
          <w:szCs w:val="28"/>
        </w:rPr>
        <w:t>р</w:t>
      </w:r>
      <w:r w:rsidR="00CB4AA5">
        <w:rPr>
          <w:sz w:val="28"/>
          <w:szCs w:val="28"/>
        </w:rPr>
        <w:t xml:space="preserve">азмещен </w:t>
      </w:r>
      <w:r w:rsidR="00B07421">
        <w:rPr>
          <w:sz w:val="28"/>
          <w:szCs w:val="28"/>
        </w:rPr>
        <w:t>26.06.2023</w:t>
      </w:r>
      <w:r w:rsidR="000E2E4F">
        <w:rPr>
          <w:sz w:val="28"/>
          <w:szCs w:val="28"/>
        </w:rPr>
        <w:t xml:space="preserve"> </w:t>
      </w:r>
      <w:r w:rsidR="00CB4AA5">
        <w:rPr>
          <w:sz w:val="28"/>
          <w:szCs w:val="28"/>
        </w:rPr>
        <w:t>на официальном сайте министерства в информационно-телекоммуникационной сети «Интернет</w:t>
      </w:r>
      <w:r w:rsidR="001D00D9">
        <w:rPr>
          <w:sz w:val="28"/>
          <w:szCs w:val="28"/>
        </w:rPr>
        <w:t>»: https://minprom.astrobl.ru</w:t>
      </w:r>
      <w:r w:rsidR="00CB4AA5">
        <w:rPr>
          <w:sz w:val="28"/>
          <w:szCs w:val="28"/>
        </w:rPr>
        <w:t>.</w:t>
      </w:r>
    </w:p>
    <w:p w:rsidR="002C006C" w:rsidRPr="00E870B2" w:rsidRDefault="00293923" w:rsidP="002C006C">
      <w:pPr>
        <w:shd w:val="clear" w:color="auto" w:fill="FFFFFF"/>
        <w:suppressAutoHyphens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06C" w:rsidRPr="00E870B2">
        <w:rPr>
          <w:sz w:val="28"/>
          <w:szCs w:val="28"/>
        </w:rPr>
        <w:t xml:space="preserve">В проекте отсутствуют положения, вводящие избыточные обязанности, запреты и ограничения для субъектов </w:t>
      </w:r>
      <w:r w:rsidR="004F7996" w:rsidRPr="00E870B2">
        <w:rPr>
          <w:sz w:val="28"/>
          <w:szCs w:val="28"/>
        </w:rPr>
        <w:t xml:space="preserve">предпринимательской </w:t>
      </w:r>
      <w:r w:rsidR="004F7996">
        <w:rPr>
          <w:sz w:val="28"/>
          <w:szCs w:val="28"/>
        </w:rPr>
        <w:t>и</w:t>
      </w:r>
      <w:r w:rsidR="00334AF1">
        <w:rPr>
          <w:sz w:val="28"/>
          <w:szCs w:val="28"/>
        </w:rPr>
        <w:t xml:space="preserve"> иной экономической деятельности </w:t>
      </w:r>
      <w:r w:rsidR="002C006C" w:rsidRPr="00E870B2">
        <w:rPr>
          <w:sz w:val="28"/>
          <w:szCs w:val="28"/>
        </w:rPr>
        <w:t xml:space="preserve">или способствующие их введению, а также положения, способствующие возникновению необоснованных расходов субъектов предпринимательской </w:t>
      </w:r>
      <w:r w:rsidR="00334AF1" w:rsidRPr="00334AF1">
        <w:rPr>
          <w:sz w:val="28"/>
          <w:szCs w:val="28"/>
        </w:rPr>
        <w:t xml:space="preserve">и </w:t>
      </w:r>
      <w:r w:rsidR="004F7996" w:rsidRPr="00334AF1">
        <w:rPr>
          <w:sz w:val="28"/>
          <w:szCs w:val="28"/>
        </w:rPr>
        <w:t xml:space="preserve">иной экономической </w:t>
      </w:r>
      <w:r w:rsidR="004F7996" w:rsidRPr="00E870B2">
        <w:rPr>
          <w:sz w:val="28"/>
          <w:szCs w:val="28"/>
        </w:rPr>
        <w:t>деятельности,</w:t>
      </w:r>
      <w:r w:rsidR="002C006C" w:rsidRPr="00E870B2">
        <w:rPr>
          <w:sz w:val="28"/>
          <w:szCs w:val="28"/>
        </w:rPr>
        <w:t xml:space="preserve"> и бюджета Астраханской области.</w:t>
      </w:r>
    </w:p>
    <w:p w:rsidR="00D45761" w:rsidRPr="00E870B2" w:rsidRDefault="00D45761" w:rsidP="0006450A">
      <w:pPr>
        <w:jc w:val="both"/>
        <w:rPr>
          <w:sz w:val="28"/>
          <w:szCs w:val="28"/>
        </w:rPr>
      </w:pPr>
    </w:p>
    <w:p w:rsidR="009061C2" w:rsidRPr="00E870B2" w:rsidRDefault="009061C2" w:rsidP="0006450A">
      <w:pPr>
        <w:jc w:val="both"/>
        <w:rPr>
          <w:sz w:val="28"/>
          <w:szCs w:val="28"/>
        </w:rPr>
      </w:pPr>
    </w:p>
    <w:p w:rsidR="009061C2" w:rsidRPr="00E870B2" w:rsidRDefault="009061C2" w:rsidP="0006450A">
      <w:pPr>
        <w:jc w:val="both"/>
        <w:rPr>
          <w:sz w:val="28"/>
          <w:szCs w:val="28"/>
        </w:rPr>
      </w:pPr>
    </w:p>
    <w:p w:rsidR="00CB4AA5" w:rsidRDefault="009B3436" w:rsidP="00CB4AA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м</w:t>
      </w:r>
      <w:r w:rsidR="00CB4AA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CB4AA5">
        <w:rPr>
          <w:sz w:val="28"/>
          <w:szCs w:val="28"/>
        </w:rPr>
        <w:t xml:space="preserve"> промышленности, торговли и </w:t>
      </w:r>
    </w:p>
    <w:p w:rsidR="00CB4AA5" w:rsidRDefault="00CB4AA5" w:rsidP="00CB4A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энергетики </w:t>
      </w:r>
      <w:r w:rsidRPr="005D352B">
        <w:rPr>
          <w:sz w:val="28"/>
          <w:szCs w:val="28"/>
        </w:rPr>
        <w:t xml:space="preserve">Астраханской области       </w:t>
      </w:r>
      <w:r>
        <w:rPr>
          <w:sz w:val="28"/>
          <w:szCs w:val="28"/>
        </w:rPr>
        <w:t xml:space="preserve"> </w:t>
      </w:r>
      <w:r w:rsidR="009B343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</w:t>
      </w:r>
      <w:r w:rsidR="00425F01">
        <w:rPr>
          <w:sz w:val="28"/>
          <w:szCs w:val="28"/>
        </w:rPr>
        <w:t xml:space="preserve">         </w:t>
      </w:r>
      <w:r w:rsidR="009B3436">
        <w:rPr>
          <w:sz w:val="28"/>
          <w:szCs w:val="28"/>
        </w:rPr>
        <w:t>В.В. Щепин</w:t>
      </w:r>
    </w:p>
    <w:p w:rsidR="00CB4AA5" w:rsidRDefault="00CB4AA5" w:rsidP="00CB4AA5">
      <w:pPr>
        <w:jc w:val="both"/>
        <w:rPr>
          <w:sz w:val="28"/>
          <w:szCs w:val="28"/>
        </w:rPr>
      </w:pPr>
    </w:p>
    <w:p w:rsidR="0075213E" w:rsidRDefault="0075213E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>
      <w:pPr>
        <w:widowControl/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37BF" w:rsidRDefault="00CA37BF" w:rsidP="00CB4A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ПРОЕКТ</w:t>
      </w:r>
      <w:bookmarkStart w:id="0" w:name="_GoBack"/>
      <w:bookmarkEnd w:id="0"/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Default="00CA37BF" w:rsidP="00CB4AA5">
      <w:pPr>
        <w:jc w:val="both"/>
        <w:rPr>
          <w:sz w:val="28"/>
          <w:szCs w:val="28"/>
        </w:rPr>
      </w:pPr>
    </w:p>
    <w:p w:rsidR="00CA37BF" w:rsidRPr="00CA37BF" w:rsidRDefault="00CA37BF" w:rsidP="00CA37BF">
      <w:pPr>
        <w:autoSpaceDE w:val="0"/>
        <w:autoSpaceDN w:val="0"/>
        <w:ind w:left="567" w:right="5103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 xml:space="preserve">О внесении изменений </w:t>
      </w:r>
      <w:proofErr w:type="gramStart"/>
      <w:r w:rsidRPr="00CA37BF">
        <w:rPr>
          <w:rFonts w:eastAsia="Times New Roman"/>
          <w:kern w:val="0"/>
          <w:sz w:val="28"/>
          <w:szCs w:val="28"/>
        </w:rPr>
        <w:t>в</w:t>
      </w:r>
      <w:proofErr w:type="gramEnd"/>
      <w:r w:rsidRPr="00CA37BF">
        <w:rPr>
          <w:rFonts w:eastAsia="Times New Roman"/>
          <w:kern w:val="0"/>
          <w:sz w:val="28"/>
          <w:szCs w:val="28"/>
        </w:rPr>
        <w:t xml:space="preserve"> постановление Правительства Астраханской области                       от 20.12.2021 № 601-П</w:t>
      </w:r>
    </w:p>
    <w:p w:rsidR="00CA37BF" w:rsidRPr="00CA37BF" w:rsidRDefault="00CA37BF" w:rsidP="00CA37BF">
      <w:pPr>
        <w:autoSpaceDE w:val="0"/>
        <w:autoSpaceDN w:val="0"/>
        <w:ind w:left="709" w:right="5244"/>
        <w:jc w:val="both"/>
        <w:rPr>
          <w:rFonts w:eastAsia="Times New Roman"/>
          <w:kern w:val="0"/>
          <w:sz w:val="28"/>
          <w:szCs w:val="28"/>
        </w:rPr>
      </w:pPr>
    </w:p>
    <w:p w:rsidR="00CA37BF" w:rsidRPr="00CA37BF" w:rsidRDefault="00CA37BF" w:rsidP="00CA37BF">
      <w:pPr>
        <w:autoSpaceDE w:val="0"/>
        <w:autoSpaceDN w:val="0"/>
        <w:ind w:left="567" w:right="4819"/>
        <w:rPr>
          <w:rFonts w:ascii="Calibri" w:eastAsia="Times New Roman" w:hAnsi="Calibri"/>
          <w:b/>
          <w:kern w:val="0"/>
          <w:sz w:val="22"/>
          <w:szCs w:val="28"/>
        </w:rPr>
      </w:pPr>
    </w:p>
    <w:p w:rsidR="00CA37BF" w:rsidRPr="00CA37BF" w:rsidRDefault="00CA37BF" w:rsidP="00CA37BF">
      <w:pPr>
        <w:autoSpaceDE w:val="0"/>
        <w:autoSpaceDN w:val="0"/>
        <w:ind w:left="567" w:right="4819"/>
        <w:rPr>
          <w:rFonts w:ascii="Calibri" w:eastAsia="Times New Roman" w:hAnsi="Calibri"/>
          <w:b/>
          <w:kern w:val="0"/>
          <w:sz w:val="22"/>
          <w:szCs w:val="28"/>
        </w:rPr>
      </w:pPr>
    </w:p>
    <w:p w:rsidR="00CA37BF" w:rsidRPr="00CA37BF" w:rsidRDefault="00CA37BF" w:rsidP="00CA37BF">
      <w:pPr>
        <w:widowControl/>
        <w:suppressAutoHyphens w:val="0"/>
        <w:autoSpaceDE w:val="0"/>
        <w:autoSpaceDN w:val="0"/>
        <w:ind w:firstLine="709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 xml:space="preserve">В соответствии Федеральным законом от 03.04.2023 № 108-ФЗ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 постановлением Правительства Астраханской области от 23.12.2022 № 675-П «О министерстве промышленности, торговли и энергетики Астраханской области» </w:t>
      </w:r>
    </w:p>
    <w:p w:rsidR="00CA37BF" w:rsidRPr="00CA37BF" w:rsidRDefault="00CA37BF" w:rsidP="00CA37BF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>Правительство Астраханской области ПОСТАНОВЛЯЕТ:</w:t>
      </w:r>
    </w:p>
    <w:p w:rsidR="00CA37BF" w:rsidRPr="00CA37BF" w:rsidRDefault="00CA37BF" w:rsidP="00CA37BF">
      <w:pPr>
        <w:suppressAutoHyphens w:val="0"/>
        <w:autoSpaceDE w:val="0"/>
        <w:autoSpaceDN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>1. Внести в постановление Правительства Астраханской области              от 20.12.2021 № 601-П «О региональном государственном контроле (надзоре) в области розничной продажи алкогольной и спиртосодержащей продукции на территории Астраханской области» следующие изменения:</w:t>
      </w:r>
    </w:p>
    <w:p w:rsidR="00CA37BF" w:rsidRPr="00CA37BF" w:rsidRDefault="00CA37BF" w:rsidP="00CA37BF">
      <w:pPr>
        <w:suppressAutoHyphens w:val="0"/>
        <w:autoSpaceDE w:val="0"/>
        <w:autoSpaceDN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>в разделе 1 Положения о региональном государственном контроле (надзоре) в области розничной продажи алкогольной и спиртосодержащей продукции на территории Астраханской области, утвержденного постановлением:</w:t>
      </w:r>
    </w:p>
    <w:p w:rsidR="00CA37BF" w:rsidRPr="00CA37BF" w:rsidRDefault="00CA37BF" w:rsidP="00CA37BF">
      <w:pPr>
        <w:suppressAutoHyphens w:val="0"/>
        <w:autoSpaceDE w:val="0"/>
        <w:autoSpaceDN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>- абзац третий пункта 1.2 изложить в новой редакции:</w:t>
      </w:r>
    </w:p>
    <w:p w:rsidR="00CA37BF" w:rsidRPr="00CA37BF" w:rsidRDefault="00CA37BF" w:rsidP="00CA37BF">
      <w:pPr>
        <w:suppressAutoHyphens w:val="0"/>
        <w:autoSpaceDE w:val="0"/>
        <w:autoSpaceDN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 xml:space="preserve"> </w:t>
      </w:r>
      <w:proofErr w:type="gramStart"/>
      <w:r w:rsidRPr="00CA37BF">
        <w:rPr>
          <w:rFonts w:eastAsia="Times New Roman"/>
          <w:kern w:val="0"/>
          <w:sz w:val="28"/>
          <w:szCs w:val="28"/>
        </w:rPr>
        <w:t xml:space="preserve">«-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обязательных требований к розничной </w:t>
      </w:r>
      <w:r w:rsidRPr="00CA37BF">
        <w:rPr>
          <w:rFonts w:eastAsia="Times New Roman"/>
          <w:kern w:val="0"/>
          <w:sz w:val="28"/>
          <w:szCs w:val="28"/>
        </w:rPr>
        <w:lastRenderedPageBreak/>
        <w:t>продаже спиртосодержащей продукции, обязательных требований к фиксации в</w:t>
      </w:r>
      <w:proofErr w:type="gramEnd"/>
      <w:r w:rsidRPr="00CA37BF">
        <w:rPr>
          <w:rFonts w:eastAsia="Times New Roman"/>
          <w:kern w:val="0"/>
          <w:sz w:val="28"/>
          <w:szCs w:val="28"/>
        </w:rPr>
        <w:t xml:space="preserve"> </w:t>
      </w:r>
      <w:proofErr w:type="gramStart"/>
      <w:r w:rsidRPr="00CA37BF">
        <w:rPr>
          <w:rFonts w:eastAsia="Times New Roman"/>
          <w:kern w:val="0"/>
          <w:sz w:val="28"/>
          <w:szCs w:val="28"/>
        </w:rPr>
        <w:t xml:space="preserve">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Pr="00CA37BF">
        <w:rPr>
          <w:rFonts w:eastAsia="Times New Roman"/>
          <w:kern w:val="0"/>
          <w:sz w:val="28"/>
          <w:szCs w:val="28"/>
        </w:rPr>
        <w:t>пуаре</w:t>
      </w:r>
      <w:proofErr w:type="spellEnd"/>
      <w:r w:rsidRPr="00CA37BF">
        <w:rPr>
          <w:rFonts w:eastAsia="Times New Roman"/>
          <w:kern w:val="0"/>
          <w:sz w:val="28"/>
          <w:szCs w:val="28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Pr="00CA37BF">
        <w:rPr>
          <w:rFonts w:eastAsia="Times New Roman"/>
          <w:kern w:val="0"/>
          <w:sz w:val="28"/>
          <w:szCs w:val="28"/>
        </w:rPr>
        <w:t>пуаре</w:t>
      </w:r>
      <w:proofErr w:type="spellEnd"/>
      <w:r w:rsidRPr="00CA37BF">
        <w:rPr>
          <w:rFonts w:eastAsia="Times New Roman"/>
          <w:kern w:val="0"/>
          <w:sz w:val="28"/>
          <w:szCs w:val="28"/>
        </w:rPr>
        <w:t xml:space="preserve"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регламентами;»; </w:t>
      </w:r>
      <w:proofErr w:type="gramEnd"/>
    </w:p>
    <w:p w:rsidR="00CA37BF" w:rsidRPr="00CA37BF" w:rsidRDefault="00CA37BF" w:rsidP="00CA37BF">
      <w:pPr>
        <w:suppressAutoHyphens w:val="0"/>
        <w:autoSpaceDE w:val="0"/>
        <w:autoSpaceDN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>- в пунктах 1.3, 1.4 слова «экономического развития» заменить словами «промышленности, торговли и энергетики».</w:t>
      </w:r>
    </w:p>
    <w:p w:rsidR="00CA37BF" w:rsidRPr="00CA37BF" w:rsidRDefault="00CA37BF" w:rsidP="00CA37BF">
      <w:pPr>
        <w:suppressAutoHyphens w:val="0"/>
        <w:autoSpaceDE w:val="0"/>
        <w:autoSpaceDN w:val="0"/>
        <w:ind w:firstLine="708"/>
        <w:jc w:val="both"/>
        <w:rPr>
          <w:rFonts w:eastAsia="Calibri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 xml:space="preserve">2. </w:t>
      </w:r>
      <w:r w:rsidRPr="00CA37BF">
        <w:rPr>
          <w:rFonts w:eastAsia="Calibri"/>
          <w:kern w:val="0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опубликования, за исключением абзацев третьего, четвертого пункта 1 постановления, вступающих в силу с 01.09.2023.</w:t>
      </w:r>
    </w:p>
    <w:p w:rsidR="00CA37BF" w:rsidRPr="00CA37BF" w:rsidRDefault="00CA37BF" w:rsidP="00CA37BF">
      <w:pPr>
        <w:widowControl/>
        <w:tabs>
          <w:tab w:val="left" w:pos="7371"/>
        </w:tabs>
        <w:suppressAutoHyphens w:val="0"/>
        <w:autoSpaceDE w:val="0"/>
        <w:autoSpaceDN w:val="0"/>
        <w:spacing w:after="200" w:line="276" w:lineRule="auto"/>
        <w:rPr>
          <w:rFonts w:eastAsia="Times New Roman"/>
          <w:kern w:val="0"/>
          <w:sz w:val="28"/>
          <w:szCs w:val="28"/>
        </w:rPr>
      </w:pPr>
    </w:p>
    <w:p w:rsidR="00CA37BF" w:rsidRPr="00CA37BF" w:rsidRDefault="00CA37BF" w:rsidP="00CA37BF">
      <w:pPr>
        <w:widowControl/>
        <w:tabs>
          <w:tab w:val="left" w:pos="7371"/>
        </w:tabs>
        <w:suppressAutoHyphens w:val="0"/>
        <w:autoSpaceDE w:val="0"/>
        <w:autoSpaceDN w:val="0"/>
        <w:spacing w:after="200" w:line="276" w:lineRule="auto"/>
        <w:rPr>
          <w:rFonts w:eastAsia="Times New Roman"/>
          <w:kern w:val="0"/>
          <w:sz w:val="28"/>
          <w:szCs w:val="28"/>
        </w:rPr>
      </w:pPr>
    </w:p>
    <w:p w:rsidR="00CA37BF" w:rsidRPr="00CA37BF" w:rsidRDefault="00CA37BF" w:rsidP="00CA37BF">
      <w:pPr>
        <w:widowControl/>
        <w:tabs>
          <w:tab w:val="left" w:pos="7371"/>
        </w:tabs>
        <w:suppressAutoHyphens w:val="0"/>
        <w:autoSpaceDE w:val="0"/>
        <w:autoSpaceDN w:val="0"/>
        <w:rPr>
          <w:rFonts w:eastAsia="Times New Roman"/>
          <w:kern w:val="0"/>
          <w:sz w:val="28"/>
          <w:szCs w:val="28"/>
        </w:rPr>
      </w:pPr>
      <w:r w:rsidRPr="00CA37BF">
        <w:rPr>
          <w:rFonts w:eastAsia="Times New Roman"/>
          <w:kern w:val="0"/>
          <w:sz w:val="28"/>
          <w:szCs w:val="28"/>
        </w:rPr>
        <w:t>Вице-губернатор – председатель</w:t>
      </w:r>
    </w:p>
    <w:p w:rsidR="00CA37BF" w:rsidRPr="00CA37BF" w:rsidRDefault="00CA37BF" w:rsidP="00CA37BF">
      <w:pPr>
        <w:widowControl/>
        <w:tabs>
          <w:tab w:val="left" w:pos="7371"/>
        </w:tabs>
        <w:suppressAutoHyphens w:val="0"/>
        <w:autoSpaceDE w:val="0"/>
        <w:autoSpaceDN w:val="0"/>
        <w:rPr>
          <w:rFonts w:ascii="Calibri" w:eastAsia="Times New Roman" w:hAnsi="Calibri"/>
          <w:kern w:val="0"/>
          <w:sz w:val="22"/>
          <w:szCs w:val="22"/>
        </w:rPr>
      </w:pPr>
      <w:r w:rsidRPr="00CA37BF">
        <w:rPr>
          <w:rFonts w:eastAsia="Times New Roman"/>
          <w:kern w:val="0"/>
          <w:sz w:val="28"/>
          <w:szCs w:val="28"/>
        </w:rPr>
        <w:t>Правительства Астраханской области                                                    О.А. Князев</w:t>
      </w:r>
    </w:p>
    <w:p w:rsidR="00CA37BF" w:rsidRPr="00E870B2" w:rsidRDefault="00CA37BF" w:rsidP="00CB4AA5">
      <w:pPr>
        <w:jc w:val="both"/>
        <w:rPr>
          <w:sz w:val="28"/>
          <w:szCs w:val="28"/>
        </w:rPr>
      </w:pPr>
    </w:p>
    <w:sectPr w:rsidR="00CA37BF" w:rsidRPr="00E870B2" w:rsidSect="003E6932">
      <w:headerReference w:type="default" r:id="rId8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704" w:rsidRDefault="008B2704" w:rsidP="00306BC7">
      <w:r>
        <w:separator/>
      </w:r>
    </w:p>
  </w:endnote>
  <w:endnote w:type="continuationSeparator" w:id="0">
    <w:p w:rsidR="008B2704" w:rsidRDefault="008B2704" w:rsidP="0030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7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704" w:rsidRDefault="008B2704" w:rsidP="00306BC7">
      <w:r>
        <w:separator/>
      </w:r>
    </w:p>
  </w:footnote>
  <w:footnote w:type="continuationSeparator" w:id="0">
    <w:p w:rsidR="008B2704" w:rsidRDefault="008B2704" w:rsidP="00306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BC7" w:rsidRDefault="00306BC7">
    <w:pPr>
      <w:pStyle w:val="a6"/>
      <w:jc w:val="center"/>
    </w:pPr>
  </w:p>
  <w:p w:rsidR="00306BC7" w:rsidRDefault="00306B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D7"/>
    <w:rsid w:val="00013063"/>
    <w:rsid w:val="0002398E"/>
    <w:rsid w:val="000534D4"/>
    <w:rsid w:val="0006450A"/>
    <w:rsid w:val="000758FD"/>
    <w:rsid w:val="000D1179"/>
    <w:rsid w:val="000E2E4F"/>
    <w:rsid w:val="000F008D"/>
    <w:rsid w:val="00101F56"/>
    <w:rsid w:val="00107FB6"/>
    <w:rsid w:val="0012004D"/>
    <w:rsid w:val="0012439D"/>
    <w:rsid w:val="0013033D"/>
    <w:rsid w:val="00156E4F"/>
    <w:rsid w:val="00170A13"/>
    <w:rsid w:val="00197862"/>
    <w:rsid w:val="001A7820"/>
    <w:rsid w:val="001C2B25"/>
    <w:rsid w:val="001D00D9"/>
    <w:rsid w:val="002042C0"/>
    <w:rsid w:val="00204E45"/>
    <w:rsid w:val="00212B17"/>
    <w:rsid w:val="0021388C"/>
    <w:rsid w:val="00222FE6"/>
    <w:rsid w:val="0024744A"/>
    <w:rsid w:val="00255D39"/>
    <w:rsid w:val="00261930"/>
    <w:rsid w:val="00273E0A"/>
    <w:rsid w:val="002776A2"/>
    <w:rsid w:val="00293923"/>
    <w:rsid w:val="002A17AD"/>
    <w:rsid w:val="002A1AF1"/>
    <w:rsid w:val="002B1A2D"/>
    <w:rsid w:val="002C006C"/>
    <w:rsid w:val="002C3A73"/>
    <w:rsid w:val="002D57AF"/>
    <w:rsid w:val="00306BC7"/>
    <w:rsid w:val="00334AF1"/>
    <w:rsid w:val="0034742F"/>
    <w:rsid w:val="003613FC"/>
    <w:rsid w:val="00370AE2"/>
    <w:rsid w:val="00395FAC"/>
    <w:rsid w:val="003A2366"/>
    <w:rsid w:val="003D0291"/>
    <w:rsid w:val="003E1072"/>
    <w:rsid w:val="003E6932"/>
    <w:rsid w:val="003F3EF5"/>
    <w:rsid w:val="00402E9A"/>
    <w:rsid w:val="004119A5"/>
    <w:rsid w:val="00411CD9"/>
    <w:rsid w:val="00425F01"/>
    <w:rsid w:val="00454318"/>
    <w:rsid w:val="00456DDC"/>
    <w:rsid w:val="00466D46"/>
    <w:rsid w:val="004933E0"/>
    <w:rsid w:val="00496DC0"/>
    <w:rsid w:val="004A1CD2"/>
    <w:rsid w:val="004F7996"/>
    <w:rsid w:val="00504366"/>
    <w:rsid w:val="005143C2"/>
    <w:rsid w:val="00520E41"/>
    <w:rsid w:val="00545913"/>
    <w:rsid w:val="0056430B"/>
    <w:rsid w:val="00597D58"/>
    <w:rsid w:val="005A025F"/>
    <w:rsid w:val="005A576F"/>
    <w:rsid w:val="005D1789"/>
    <w:rsid w:val="005D7043"/>
    <w:rsid w:val="005F1ED6"/>
    <w:rsid w:val="006026E5"/>
    <w:rsid w:val="00602E4C"/>
    <w:rsid w:val="00660BCB"/>
    <w:rsid w:val="00663516"/>
    <w:rsid w:val="00674C41"/>
    <w:rsid w:val="0068090C"/>
    <w:rsid w:val="00685BBE"/>
    <w:rsid w:val="006A1C99"/>
    <w:rsid w:val="006A241B"/>
    <w:rsid w:val="006D4389"/>
    <w:rsid w:val="006D54EE"/>
    <w:rsid w:val="006E311D"/>
    <w:rsid w:val="0072305D"/>
    <w:rsid w:val="007339A9"/>
    <w:rsid w:val="0075213E"/>
    <w:rsid w:val="00762DEF"/>
    <w:rsid w:val="007649C9"/>
    <w:rsid w:val="0077502B"/>
    <w:rsid w:val="007B7802"/>
    <w:rsid w:val="00811A78"/>
    <w:rsid w:val="00834931"/>
    <w:rsid w:val="008810AB"/>
    <w:rsid w:val="00884D96"/>
    <w:rsid w:val="00891FFB"/>
    <w:rsid w:val="008A2721"/>
    <w:rsid w:val="008A5F56"/>
    <w:rsid w:val="008B23F0"/>
    <w:rsid w:val="008B2704"/>
    <w:rsid w:val="008B3ADD"/>
    <w:rsid w:val="008C0549"/>
    <w:rsid w:val="008D2968"/>
    <w:rsid w:val="008F1404"/>
    <w:rsid w:val="00904E6D"/>
    <w:rsid w:val="009061C2"/>
    <w:rsid w:val="009428B2"/>
    <w:rsid w:val="0094548E"/>
    <w:rsid w:val="00947604"/>
    <w:rsid w:val="009508ED"/>
    <w:rsid w:val="0095532D"/>
    <w:rsid w:val="00955453"/>
    <w:rsid w:val="00963537"/>
    <w:rsid w:val="009731FB"/>
    <w:rsid w:val="00994DB6"/>
    <w:rsid w:val="009A09BB"/>
    <w:rsid w:val="009A2F9C"/>
    <w:rsid w:val="009B3436"/>
    <w:rsid w:val="009B796D"/>
    <w:rsid w:val="009C50AA"/>
    <w:rsid w:val="009D762D"/>
    <w:rsid w:val="00A359C2"/>
    <w:rsid w:val="00A419D7"/>
    <w:rsid w:val="00AC32A7"/>
    <w:rsid w:val="00AC51D2"/>
    <w:rsid w:val="00AE00FF"/>
    <w:rsid w:val="00B01151"/>
    <w:rsid w:val="00B07421"/>
    <w:rsid w:val="00B16F49"/>
    <w:rsid w:val="00B526CA"/>
    <w:rsid w:val="00B53D36"/>
    <w:rsid w:val="00C01BD7"/>
    <w:rsid w:val="00C461D1"/>
    <w:rsid w:val="00C51C57"/>
    <w:rsid w:val="00C5685F"/>
    <w:rsid w:val="00C6283F"/>
    <w:rsid w:val="00C824AF"/>
    <w:rsid w:val="00C87462"/>
    <w:rsid w:val="00CA1DBC"/>
    <w:rsid w:val="00CA37BF"/>
    <w:rsid w:val="00CB4AA5"/>
    <w:rsid w:val="00CD3517"/>
    <w:rsid w:val="00D01FDF"/>
    <w:rsid w:val="00D45761"/>
    <w:rsid w:val="00D55C88"/>
    <w:rsid w:val="00D63072"/>
    <w:rsid w:val="00D657DD"/>
    <w:rsid w:val="00D86114"/>
    <w:rsid w:val="00DB7F34"/>
    <w:rsid w:val="00DE6277"/>
    <w:rsid w:val="00DF6487"/>
    <w:rsid w:val="00E12A7B"/>
    <w:rsid w:val="00E561B1"/>
    <w:rsid w:val="00E61AF1"/>
    <w:rsid w:val="00E870B2"/>
    <w:rsid w:val="00EF2866"/>
    <w:rsid w:val="00F116D9"/>
    <w:rsid w:val="00F52627"/>
    <w:rsid w:val="00F9585D"/>
    <w:rsid w:val="00FD26C5"/>
    <w:rsid w:val="00FD7DD1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Уровень 3"/>
    <w:basedOn w:val="a"/>
    <w:link w:val="30"/>
    <w:rsid w:val="00B526CA"/>
    <w:pPr>
      <w:widowControl/>
      <w:tabs>
        <w:tab w:val="num" w:pos="1080"/>
      </w:tabs>
      <w:suppressAutoHyphens w:val="0"/>
      <w:spacing w:line="360" w:lineRule="auto"/>
      <w:ind w:left="1080" w:hanging="720"/>
      <w:jc w:val="both"/>
    </w:pPr>
    <w:rPr>
      <w:rFonts w:eastAsia="font73" w:cs="font73"/>
      <w:kern w:val="0"/>
      <w:sz w:val="28"/>
      <w:szCs w:val="28"/>
      <w:lang w:eastAsia="ar-SA"/>
    </w:rPr>
  </w:style>
  <w:style w:type="character" w:customStyle="1" w:styleId="30">
    <w:name w:val="Абзац Уровень 3 Знак"/>
    <w:basedOn w:val="a0"/>
    <w:link w:val="3"/>
    <w:rsid w:val="00B526CA"/>
    <w:rPr>
      <w:rFonts w:ascii="Times New Roman" w:eastAsia="font73" w:hAnsi="Times New Roman" w:cs="font73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rsid w:val="00B52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526CA"/>
    <w:rPr>
      <w:rFonts w:ascii="Arial" w:eastAsia="Times New Roman" w:hAnsi="Arial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6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6D9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6450A"/>
    <w:rPr>
      <w:color w:val="0000FF" w:themeColor="hyperlink"/>
      <w:u w:val="single"/>
    </w:rPr>
  </w:style>
  <w:style w:type="character" w:customStyle="1" w:styleId="object">
    <w:name w:val="object"/>
    <w:basedOn w:val="a0"/>
    <w:rsid w:val="001A7820"/>
  </w:style>
  <w:style w:type="paragraph" w:styleId="a6">
    <w:name w:val="header"/>
    <w:basedOn w:val="a"/>
    <w:link w:val="a7"/>
    <w:uiPriority w:val="99"/>
    <w:unhideWhenUsed/>
    <w:rsid w:val="00306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B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6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B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3E693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3E693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Абзац Уровень 3"/>
    <w:basedOn w:val="a"/>
    <w:link w:val="30"/>
    <w:rsid w:val="00B526CA"/>
    <w:pPr>
      <w:widowControl/>
      <w:tabs>
        <w:tab w:val="num" w:pos="1080"/>
      </w:tabs>
      <w:suppressAutoHyphens w:val="0"/>
      <w:spacing w:line="360" w:lineRule="auto"/>
      <w:ind w:left="1080" w:hanging="720"/>
      <w:jc w:val="both"/>
    </w:pPr>
    <w:rPr>
      <w:rFonts w:eastAsia="font73" w:cs="font73"/>
      <w:kern w:val="0"/>
      <w:sz w:val="28"/>
      <w:szCs w:val="28"/>
      <w:lang w:eastAsia="ar-SA"/>
    </w:rPr>
  </w:style>
  <w:style w:type="character" w:customStyle="1" w:styleId="30">
    <w:name w:val="Абзац Уровень 3 Знак"/>
    <w:basedOn w:val="a0"/>
    <w:link w:val="3"/>
    <w:rsid w:val="00B526CA"/>
    <w:rPr>
      <w:rFonts w:ascii="Times New Roman" w:eastAsia="font73" w:hAnsi="Times New Roman" w:cs="font73"/>
      <w:sz w:val="28"/>
      <w:szCs w:val="28"/>
      <w:lang w:eastAsia="ar-SA"/>
    </w:rPr>
  </w:style>
  <w:style w:type="paragraph" w:customStyle="1" w:styleId="ConsPlusNormal">
    <w:name w:val="ConsPlusNormal"/>
    <w:link w:val="ConsPlusNormal0"/>
    <w:uiPriority w:val="99"/>
    <w:rsid w:val="00B52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B526CA"/>
    <w:rPr>
      <w:rFonts w:ascii="Arial" w:eastAsia="Times New Roman" w:hAnsi="Arial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16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6D9"/>
    <w:rPr>
      <w:rFonts w:ascii="Tahoma" w:eastAsia="Lucida Sans Unicode" w:hAnsi="Tahoma" w:cs="Tahoma"/>
      <w:kern w:val="2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6450A"/>
    <w:rPr>
      <w:color w:val="0000FF" w:themeColor="hyperlink"/>
      <w:u w:val="single"/>
    </w:rPr>
  </w:style>
  <w:style w:type="character" w:customStyle="1" w:styleId="object">
    <w:name w:val="object"/>
    <w:basedOn w:val="a0"/>
    <w:rsid w:val="001A7820"/>
  </w:style>
  <w:style w:type="paragraph" w:styleId="a6">
    <w:name w:val="header"/>
    <w:basedOn w:val="a"/>
    <w:link w:val="a7"/>
    <w:uiPriority w:val="99"/>
    <w:unhideWhenUsed/>
    <w:rsid w:val="00306BC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06B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6BC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06BC7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a">
    <w:name w:val="Title"/>
    <w:basedOn w:val="a"/>
    <w:next w:val="a"/>
    <w:link w:val="ab"/>
    <w:qFormat/>
    <w:rsid w:val="003E693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3E693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5F119-40B0-4580-945E-F72F32C4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Шуман Татьяна Владимировна</dc:creator>
  <cp:lastModifiedBy>Донченко Максим Александрович</cp:lastModifiedBy>
  <cp:revision>2</cp:revision>
  <cp:lastPrinted>2023-06-30T06:35:00Z</cp:lastPrinted>
  <dcterms:created xsi:type="dcterms:W3CDTF">2023-06-30T06:51:00Z</dcterms:created>
  <dcterms:modified xsi:type="dcterms:W3CDTF">2023-06-30T06:51:00Z</dcterms:modified>
</cp:coreProperties>
</file>