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6C" w:rsidRDefault="005F7F6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F7F6C" w:rsidRDefault="005F7F6C">
      <w:pPr>
        <w:pStyle w:val="ConsPlusNormal"/>
        <w:outlineLvl w:val="0"/>
      </w:pPr>
    </w:p>
    <w:p w:rsidR="005F7F6C" w:rsidRDefault="005F7F6C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5F7F6C" w:rsidRDefault="005F7F6C">
      <w:pPr>
        <w:pStyle w:val="ConsPlusTitle"/>
        <w:jc w:val="center"/>
      </w:pPr>
    </w:p>
    <w:p w:rsidR="005F7F6C" w:rsidRDefault="005F7F6C">
      <w:pPr>
        <w:pStyle w:val="ConsPlusTitle"/>
        <w:jc w:val="center"/>
      </w:pPr>
      <w:r>
        <w:t>ПОСТАНОВЛЕНИЕ</w:t>
      </w:r>
    </w:p>
    <w:p w:rsidR="005F7F6C" w:rsidRDefault="005F7F6C">
      <w:pPr>
        <w:pStyle w:val="ConsPlusTitle"/>
        <w:jc w:val="center"/>
      </w:pPr>
      <w:r>
        <w:t>от 28 июня 2019 г. N 218-П</w:t>
      </w:r>
    </w:p>
    <w:p w:rsidR="005F7F6C" w:rsidRDefault="005F7F6C">
      <w:pPr>
        <w:pStyle w:val="ConsPlusTitle"/>
        <w:jc w:val="center"/>
      </w:pPr>
    </w:p>
    <w:p w:rsidR="005F7F6C" w:rsidRDefault="005F7F6C">
      <w:pPr>
        <w:pStyle w:val="ConsPlusTitle"/>
        <w:jc w:val="center"/>
      </w:pPr>
      <w:r>
        <w:t>О ПОРЯДКЕ ПРЕДОСТАВЛЕНИЯ СУБСИДИЙ УПОЛНОМОЧЕННОЙ</w:t>
      </w:r>
    </w:p>
    <w:p w:rsidR="005F7F6C" w:rsidRDefault="005F7F6C">
      <w:pPr>
        <w:pStyle w:val="ConsPlusTitle"/>
        <w:jc w:val="center"/>
      </w:pPr>
      <w:r>
        <w:t>ГАЗОРАСПРЕДЕЛИТЕЛЬНОЙ ОРГАНИЗАЦИИ НА ВОЗМЕЩЕНИЕ</w:t>
      </w:r>
    </w:p>
    <w:p w:rsidR="005F7F6C" w:rsidRDefault="005F7F6C">
      <w:pPr>
        <w:pStyle w:val="ConsPlusTitle"/>
        <w:jc w:val="center"/>
      </w:pPr>
      <w:r>
        <w:t>НЕДОПОЛУЧЕННЫХ ДОХОДОВ В СВЯЗИ С ОБЕСПЕЧЕНИЕМ</w:t>
      </w:r>
    </w:p>
    <w:p w:rsidR="005F7F6C" w:rsidRDefault="005F7F6C">
      <w:pPr>
        <w:pStyle w:val="ConsPlusTitle"/>
        <w:jc w:val="center"/>
      </w:pPr>
      <w:r>
        <w:t>ПОСТАВОК СЖИЖЕННОГО УГЛЕВОДОРОДНОГО ГАЗА</w:t>
      </w:r>
    </w:p>
    <w:p w:rsidR="005F7F6C" w:rsidRDefault="005F7F6C">
      <w:pPr>
        <w:pStyle w:val="ConsPlusTitle"/>
        <w:jc w:val="center"/>
      </w:pPr>
      <w:r>
        <w:t>ДЛЯ БЫТОВЫХ НУЖД НАСЕЛЕНИЯ АСТРАХАНСКОЙ ОБЛАСТИ</w:t>
      </w:r>
    </w:p>
    <w:p w:rsidR="005F7F6C" w:rsidRDefault="005F7F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716"/>
        <w:gridCol w:w="113"/>
      </w:tblGrid>
      <w:tr w:rsidR="005F7F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F6C" w:rsidRDefault="005F7F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6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11.06.2020 </w:t>
            </w:r>
            <w:hyperlink r:id="rId7">
              <w:r>
                <w:rPr>
                  <w:color w:val="0000FF"/>
                </w:rPr>
                <w:t>N 264-П</w:t>
              </w:r>
            </w:hyperlink>
            <w:r>
              <w:rPr>
                <w:color w:val="392C69"/>
              </w:rPr>
              <w:t xml:space="preserve">, от 24.05.2021 </w:t>
            </w:r>
            <w:hyperlink r:id="rId8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>,</w:t>
            </w:r>
          </w:p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15.10.2021 </w:t>
            </w:r>
            <w:hyperlink r:id="rId9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25.07.2022 </w:t>
            </w:r>
            <w:hyperlink r:id="rId10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</w:tr>
    </w:tbl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 и в целях обеспечения газоснабжения населения Астраханской области сжиженным углеводородным газом Правительство Астраханской области постановляет: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3. Постановление вступает в силу со дня вступления в силу </w:t>
      </w:r>
      <w:hyperlink r:id="rId14">
        <w:r>
          <w:rPr>
            <w:color w:val="0000FF"/>
          </w:rPr>
          <w:t>Закона</w:t>
        </w:r>
      </w:hyperlink>
      <w:r>
        <w:t xml:space="preserve"> Астраханской области "О внесении изменений в Закон Астраханской области "О бюджете Астраханской области на 2019 год и на плановый период 2020 и 2021 годов".</w:t>
      </w:r>
    </w:p>
    <w:p w:rsidR="005F7F6C" w:rsidRDefault="005F7F6C">
      <w:pPr>
        <w:pStyle w:val="ConsPlusNormal"/>
      </w:pPr>
    </w:p>
    <w:p w:rsidR="005F7F6C" w:rsidRDefault="005F7F6C">
      <w:pPr>
        <w:pStyle w:val="ConsPlusNormal"/>
        <w:jc w:val="right"/>
      </w:pPr>
      <w:r>
        <w:t>Врио Губернатора Астраханской области</w:t>
      </w:r>
    </w:p>
    <w:p w:rsidR="005F7F6C" w:rsidRDefault="005F7F6C">
      <w:pPr>
        <w:pStyle w:val="ConsPlusNormal"/>
        <w:jc w:val="right"/>
      </w:pPr>
      <w:r>
        <w:t>И.Ю.БАБУШКИН</w:t>
      </w: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  <w:outlineLvl w:val="0"/>
      </w:pPr>
      <w:r>
        <w:t>Утвержден</w:t>
      </w:r>
    </w:p>
    <w:p w:rsidR="005F7F6C" w:rsidRDefault="005F7F6C">
      <w:pPr>
        <w:pStyle w:val="ConsPlusNormal"/>
        <w:jc w:val="right"/>
      </w:pPr>
      <w:r>
        <w:t>Постановлением Правительства</w:t>
      </w:r>
    </w:p>
    <w:p w:rsidR="005F7F6C" w:rsidRDefault="005F7F6C">
      <w:pPr>
        <w:pStyle w:val="ConsPlusNormal"/>
        <w:jc w:val="right"/>
      </w:pPr>
      <w:r>
        <w:t>Астраханской области</w:t>
      </w:r>
    </w:p>
    <w:p w:rsidR="005F7F6C" w:rsidRDefault="005F7F6C">
      <w:pPr>
        <w:pStyle w:val="ConsPlusNormal"/>
        <w:jc w:val="right"/>
      </w:pPr>
      <w:r>
        <w:t>от 28 июня 2019 г. N 218-П</w:t>
      </w: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Title"/>
        <w:jc w:val="center"/>
      </w:pPr>
      <w:bookmarkStart w:id="0" w:name="P34"/>
      <w:bookmarkEnd w:id="0"/>
      <w:r>
        <w:t>ПОРЯДОК</w:t>
      </w:r>
    </w:p>
    <w:p w:rsidR="005F7F6C" w:rsidRDefault="005F7F6C">
      <w:pPr>
        <w:pStyle w:val="ConsPlusTitle"/>
        <w:jc w:val="center"/>
      </w:pPr>
      <w:r>
        <w:t>ПРЕДОСТАВЛЕНИЯ СУБСИДИЙ УПОЛНОМОЧЕННОЙ ГАЗОРАСПРЕДЕЛИТЕЛЬНОЙ</w:t>
      </w:r>
    </w:p>
    <w:p w:rsidR="005F7F6C" w:rsidRDefault="005F7F6C">
      <w:pPr>
        <w:pStyle w:val="ConsPlusTitle"/>
        <w:jc w:val="center"/>
      </w:pPr>
      <w:r>
        <w:t>ОРГАНИЗАЦИИ НА ВОЗМЕЩЕНИЕ НЕДОПОЛУЧЕННЫХ ДОХОДОВ В СВЯЗИ</w:t>
      </w:r>
    </w:p>
    <w:p w:rsidR="005F7F6C" w:rsidRDefault="005F7F6C">
      <w:pPr>
        <w:pStyle w:val="ConsPlusTitle"/>
        <w:jc w:val="center"/>
      </w:pPr>
      <w:r>
        <w:t>С ОБЕСПЕЧЕНИЕМ ПОСТАВОК СЖИЖЕННОГО УГЛЕВОДОРОДНОГО ГАЗА</w:t>
      </w:r>
    </w:p>
    <w:p w:rsidR="005F7F6C" w:rsidRDefault="005F7F6C">
      <w:pPr>
        <w:pStyle w:val="ConsPlusTitle"/>
        <w:jc w:val="center"/>
      </w:pPr>
      <w:r>
        <w:t>ДЛЯ БЫТОВЫХ НУЖД НАСЕЛЕНИЯ АСТРАХАНСКОЙ ОБЛАСТИ</w:t>
      </w:r>
    </w:p>
    <w:p w:rsidR="005F7F6C" w:rsidRDefault="005F7F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716"/>
        <w:gridCol w:w="113"/>
      </w:tblGrid>
      <w:tr w:rsidR="005F7F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F6C" w:rsidRDefault="005F7F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15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 xml:space="preserve">, от 11.06.2020 </w:t>
            </w:r>
            <w:hyperlink r:id="rId16">
              <w:r>
                <w:rPr>
                  <w:color w:val="0000FF"/>
                </w:rPr>
                <w:t>N 264-П</w:t>
              </w:r>
            </w:hyperlink>
            <w:r>
              <w:rPr>
                <w:color w:val="392C69"/>
              </w:rPr>
              <w:t xml:space="preserve">, от 24.05.2021 </w:t>
            </w:r>
            <w:hyperlink r:id="rId17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>,</w:t>
            </w:r>
          </w:p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15.10.2021 </w:t>
            </w:r>
            <w:hyperlink r:id="rId18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25.07.2022 </w:t>
            </w:r>
            <w:hyperlink r:id="rId19">
              <w:r>
                <w:rPr>
                  <w:color w:val="0000FF"/>
                </w:rPr>
                <w:t>N 335-П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</w:tr>
    </w:tbl>
    <w:p w:rsidR="005F7F6C" w:rsidRDefault="005F7F6C">
      <w:pPr>
        <w:pStyle w:val="ConsPlusNormal"/>
        <w:jc w:val="center"/>
      </w:pPr>
    </w:p>
    <w:p w:rsidR="005F7F6C" w:rsidRDefault="005F7F6C">
      <w:pPr>
        <w:pStyle w:val="ConsPlusTitle"/>
        <w:jc w:val="center"/>
        <w:outlineLvl w:val="1"/>
      </w:pPr>
      <w:r>
        <w:t>1. Общие положения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предоставления субсидий уполномоченной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 (далее - Порядок) разработан в соответствии со </w:t>
      </w:r>
      <w:hyperlink r:id="rId2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</w:t>
      </w:r>
      <w:proofErr w:type="gramEnd"/>
      <w:r>
        <w:t xml:space="preserve"> </w:t>
      </w:r>
      <w:proofErr w:type="gramStart"/>
      <w: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устанавливает процедуру предоставления субсидий уполномоченной Правительством Астраханской области газораспределительной организации по обеспечению поставок сжиженных углеводородных газов для бытовых нужд населения Астраханской области (далее - уполномоченная</w:t>
      </w:r>
      <w:proofErr w:type="gramEnd"/>
      <w:r>
        <w:t xml:space="preserve"> организация) на возмещение недополученных доходов в связи с </w:t>
      </w:r>
      <w:r>
        <w:lastRenderedPageBreak/>
        <w:t>обеспечением поставок сжиженного углеводородного газа для бытовых нужд населения Астраханской области (далее - субсидия).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1.2. Под обеспечением поставок сжиженного углеводородного газа (далее - СУГ) для бытовых нужд населения Астраханской области понимается: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- поставка СУГ населению Астраханской области в баллонах;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- поставка СУГ населению Астраханской области в групповые резервуарные установки для газоснабжения многоквартирных домов.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1.3. </w:t>
      </w:r>
      <w:proofErr w:type="gramStart"/>
      <w:r>
        <w:t xml:space="preserve">Субсидия предоставляется в целях возмещения недополученных доходов уполномоченной организации в связи с обеспечением поставок СУГ для бытовых нужд населения Астраханской области по розничным ценам на СУГ, установленным службой по тарифам Астраханской области, в рамках </w:t>
      </w:r>
      <w:hyperlink r:id="rId23">
        <w:r>
          <w:rPr>
            <w:color w:val="0000FF"/>
          </w:rPr>
          <w:t>подпрограммы 3</w:t>
        </w:r>
      </w:hyperlink>
      <w:r>
        <w:t xml:space="preserve"> "Программа газификации жилищно-коммунального хозяйства, промышленных и иных организаций" государственной программы "Улучшение качества предоставления жилищно-коммунальных услуг на территории Астраханской области", утвержденной Постановлением Правительства Астраханской области</w:t>
      </w:r>
      <w:proofErr w:type="gramEnd"/>
      <w:r>
        <w:t xml:space="preserve"> от 10.09.2014 N 369-П".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1.4. Предоставление субсидии осуществляется за счет средств бюджета Астраханской области в пределах бюджетных ассигнований, предусмотренных министерству промышленности и природных ресурсов Астраханской области (далее - министерство) законом Астраханской области о бюджете Астраханской области, и лимитов бюджетных обязательств, доведенных в установленном порядке на предоставление субсидии.</w:t>
      </w:r>
    </w:p>
    <w:p w:rsidR="005F7F6C" w:rsidRDefault="005F7F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11.06.2020 N 264-П)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2" w:name="P55"/>
      <w:bookmarkEnd w:id="2"/>
      <w:r>
        <w:t>1.5. Главным распорядителем средств, предусмотренных в бюджете Астраханской области на выплату субсидии, является министерство,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3" w:name="P56"/>
      <w:bookmarkEnd w:id="3"/>
      <w:r>
        <w:t>1.6. Субсидии предоставляются юридическим лицам, имеющим статус уполномоченной газораспределительной организации по обеспечению поставок сжиженных углеводородных газов для бытовых нужд населения Астраханской области в соответствии с правовым актом Правительства Астраханской области.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Уполномоченная организация на дату обращения за получением субсидии должна соответствовать следующим требованиям: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t xml:space="preserve">- уполномоченная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</w:t>
      </w:r>
      <w:r>
        <w:lastRenderedPageBreak/>
        <w:t>операций (офшорные зоны), в</w:t>
      </w:r>
      <w:proofErr w:type="gramEnd"/>
      <w:r>
        <w:t xml:space="preserve"> совокупности превышает 50 процентов;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уполномоченная организация не является получателем средств из бюджета Астраханской области в соответствии с иными нормативными правовыми актами Астраханской области на цели, указанные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раздела;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- отсутствие у уполномоченной организации просроченной (неурегулированной) задолженности по денежным обязательствам перед Астраханской областью.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1.7. Сведения о субсидии размещены на едином портале бюджетной системы Российской Федерации в информационно-телекоммуникационной сети "Интернет".</w:t>
      </w:r>
    </w:p>
    <w:p w:rsidR="005F7F6C" w:rsidRDefault="005F7F6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15.10.2021 N 484-П)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r>
        <w:t xml:space="preserve">2.1. </w:t>
      </w:r>
      <w:proofErr w:type="gramStart"/>
      <w:r>
        <w:t>Обязательным условием предоставления субсидии является согласие уполномоченной организации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проверок соблюдения уполномоченной организацией порядка и условий предоставления субсидии, в том числе в части достижения</w:t>
      </w:r>
      <w:proofErr w:type="gramEnd"/>
      <w:r>
        <w:t xml:space="preserve"> результата предоставления субсидии, в соответствии с бюджетным законодательством Российской Федерации и законодательством Астраханской области, а также проверок органами государственного финансового контроля Астраханской области в соответствии со </w:t>
      </w:r>
      <w:hyperlink r:id="rId28">
        <w:r>
          <w:rPr>
            <w:color w:val="0000FF"/>
          </w:rPr>
          <w:t>статьями 268.1</w:t>
        </w:r>
      </w:hyperlink>
      <w:r>
        <w:t xml:space="preserve"> и </w:t>
      </w:r>
      <w:hyperlink r:id="rId2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F7F6C" w:rsidRDefault="005F7F6C">
      <w:pPr>
        <w:pStyle w:val="ConsPlusNormal"/>
        <w:jc w:val="both"/>
      </w:pPr>
      <w:r>
        <w:t xml:space="preserve">(п. 2.1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25.07.2022 N 335-П)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4" w:name="P69"/>
      <w:bookmarkEnd w:id="4"/>
      <w:r>
        <w:t>2.2. Для получения субсидии уполномоченная организация не позднее 16 декабря текущего года направляет в министерство следующие документы: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заявление </w:t>
      </w:r>
      <w:proofErr w:type="gramStart"/>
      <w:r>
        <w:t>о предоставлении субсидии уполномоченной Правительством Астраханской области газораспределительной организации по обеспечению поставок сжиженных углеводородных газов для бытовых нужд населения Астраханской области на возмещение недополученных доходов в связи</w:t>
      </w:r>
      <w:proofErr w:type="gramEnd"/>
      <w:r>
        <w:t xml:space="preserve"> с обеспечением поставок сжиженного углеводородного газа для бытовых нужд населения Астраханской области (далее - заявление) в произвольной письменной форме;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- отчет о потреблении сжиженного газа от групповых емкостей по форме автоматизированной системы бухгалтерского учета, применяемой уполномоченной организацией (далее - отчет по групповым емкостям), за период с 1 июля текущего года до конца месяца, предшествующего месяцу подачи заявления;</w:t>
      </w:r>
    </w:p>
    <w:p w:rsidR="005F7F6C" w:rsidRDefault="005F7F6C">
      <w:pPr>
        <w:pStyle w:val="ConsPlusNormal"/>
        <w:jc w:val="both"/>
      </w:pPr>
      <w:r>
        <w:lastRenderedPageBreak/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</w:t>
      </w:r>
      <w:hyperlink w:anchor="P205">
        <w:r>
          <w:rPr>
            <w:color w:val="0000FF"/>
          </w:rPr>
          <w:t>отчет</w:t>
        </w:r>
      </w:hyperlink>
      <w:r>
        <w:t xml:space="preserve"> о реализации сжиженного углеводородного газа в баллонах (далее - отчет по баллонам) за период с 1 июля текущего года до конца месяца, предшествующего месяцу подачи заявления, по форме согласно приложению к настоящему Порядку;</w:t>
      </w:r>
    </w:p>
    <w:p w:rsidR="005F7F6C" w:rsidRDefault="005F7F6C">
      <w:pPr>
        <w:pStyle w:val="ConsPlusNormal"/>
        <w:jc w:val="both"/>
      </w:pPr>
      <w:r>
        <w:t xml:space="preserve">(в ред. Постановлений Правительства Астраханской области от 12.12.2019 </w:t>
      </w:r>
      <w:hyperlink r:id="rId33">
        <w:r>
          <w:rPr>
            <w:color w:val="0000FF"/>
          </w:rPr>
          <w:t>N 498-П</w:t>
        </w:r>
      </w:hyperlink>
      <w:r>
        <w:t xml:space="preserve">, от 24.05.2021 </w:t>
      </w:r>
      <w:hyperlink r:id="rId34">
        <w:r>
          <w:rPr>
            <w:color w:val="0000FF"/>
          </w:rPr>
          <w:t>N 193-П</w:t>
        </w:r>
      </w:hyperlink>
      <w:r>
        <w:t>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представителя уполномоченной организации, и копию документа, подтверждающего его полномочия как представителя уполномоченной организации (в случае подачи документов, указанных в настоящем пункте, представителем уполномоченной организации).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2.3. </w:t>
      </w:r>
      <w:proofErr w:type="gramStart"/>
      <w:r>
        <w:t xml:space="preserve">Документы, указанные в </w:t>
      </w:r>
      <w:hyperlink w:anchor="P69">
        <w:r>
          <w:rPr>
            <w:color w:val="0000FF"/>
          </w:rPr>
          <w:t>пункте 2.2</w:t>
        </w:r>
      </w:hyperlink>
      <w:r>
        <w:t xml:space="preserve"> настоящего раздела, должны быть прошиты, пронумерованы и скреплены печатью (при наличии), копии заверены в установленном законодательством Российской Федерации порядке.</w:t>
      </w:r>
      <w:proofErr w:type="gramEnd"/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2.4. Министерство в день поступления документов, указанных в </w:t>
      </w:r>
      <w:hyperlink w:anchor="P69">
        <w:r>
          <w:rPr>
            <w:color w:val="0000FF"/>
          </w:rPr>
          <w:t>пункте 2.2</w:t>
        </w:r>
      </w:hyperlink>
      <w:r>
        <w:t xml:space="preserve"> настоящего раздела, регистрирует их и направляет межведомственный запрос в Федеральную налоговую службу о предоставлении сведений из Единого государственного реестра юридических лиц.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Уполномоченная организация вправе представить по собственной инициативе выписку из Единого государственного реестра юридических лиц.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При представлении выписки из Единого государственного реестра юридических лиц по собственной инициативе указанная выписка должна быть получена не ранее чем за 30 дней до дня обращения за получением субсидии.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2.5. Министерство в течение 6 рабочих дней со дня регистрации документов, указанных в </w:t>
      </w:r>
      <w:hyperlink w:anchor="P69">
        <w:r>
          <w:rPr>
            <w:color w:val="0000FF"/>
          </w:rPr>
          <w:t>пункте 2.2</w:t>
        </w:r>
      </w:hyperlink>
      <w:r>
        <w:t xml:space="preserve"> настоящего раздела, рассматривает поступившие документы и принимает решение о предоставлении субсидии либо об отказе в предоставлении субсидий. Решение министерства о предоставлении (отказе в предоставлении) субсидии принимается в форме правового акта министерства.</w:t>
      </w:r>
    </w:p>
    <w:p w:rsidR="005F7F6C" w:rsidRDefault="005F7F6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2.6. Основаниями для отказа в предоставлении субсидии являются: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6" w:name="P84"/>
      <w:bookmarkEnd w:id="6"/>
      <w:r>
        <w:t xml:space="preserve">- представление неполного пакета документов, указанных в </w:t>
      </w:r>
      <w:hyperlink w:anchor="P69">
        <w:r>
          <w:rPr>
            <w:color w:val="0000FF"/>
          </w:rPr>
          <w:t>пункте 2.2</w:t>
        </w:r>
      </w:hyperlink>
      <w:r>
        <w:t xml:space="preserve"> настоящего раздела, и (или) недостоверных сведений в них;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несоответствие представленных документов требованиям, определенным </w:t>
      </w:r>
      <w:hyperlink w:anchor="P77">
        <w:r>
          <w:rPr>
            <w:color w:val="0000FF"/>
          </w:rPr>
          <w:t>пунктом 2.3</w:t>
        </w:r>
      </w:hyperlink>
      <w:r>
        <w:t xml:space="preserve"> настоящего раздела;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несоответствие уполномоченной организации требованиям, установленным в </w:t>
      </w:r>
      <w:hyperlink w:anchor="P56">
        <w:r>
          <w:rPr>
            <w:color w:val="0000FF"/>
          </w:rPr>
          <w:t>пункте 1.6 раздела 1</w:t>
        </w:r>
      </w:hyperlink>
      <w:r>
        <w:t xml:space="preserve"> настоящего Порядка;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7" w:name="P87"/>
      <w:bookmarkEnd w:id="7"/>
      <w:r>
        <w:t xml:space="preserve">- несоответствие затрат уполномоченной организации цели предоставления субсидии, указанной в </w:t>
      </w:r>
      <w:hyperlink w:anchor="P51">
        <w:r>
          <w:rPr>
            <w:color w:val="0000FF"/>
          </w:rPr>
          <w:t>пункте 1.3 раздела 1</w:t>
        </w:r>
      </w:hyperlink>
      <w:r>
        <w:t xml:space="preserve"> настоящего Порядка;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- нарушение срока обращения за получением субсидии, установленного в </w:t>
      </w:r>
      <w:hyperlink w:anchor="P69">
        <w:r>
          <w:rPr>
            <w:color w:val="0000FF"/>
          </w:rPr>
          <w:t>абзаце первом пункта 2.2</w:t>
        </w:r>
      </w:hyperlink>
      <w:r>
        <w:t xml:space="preserve"> настоящего раздела.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lastRenderedPageBreak/>
        <w:t>2.7. О принятом решении министерство в течение 3 рабочих дней со дня его принятия уведомляет уполномоченную организацию в письменной форме. В случае принятия решения об отказе в предоставлении субсидий в уведомлении указывается основание принятия решения об отказе в предоставлении субсидий.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В случае отказа в предоставлении субсидии по основаниям, установленным </w:t>
      </w:r>
      <w:hyperlink w:anchor="P84">
        <w:r>
          <w:rPr>
            <w:color w:val="0000FF"/>
          </w:rPr>
          <w:t>абзацами вторым</w:t>
        </w:r>
      </w:hyperlink>
      <w:r>
        <w:t xml:space="preserve"> - </w:t>
      </w:r>
      <w:hyperlink w:anchor="P87">
        <w:r>
          <w:rPr>
            <w:color w:val="0000FF"/>
          </w:rPr>
          <w:t>пятым пункта 2.6</w:t>
        </w:r>
      </w:hyperlink>
      <w:r>
        <w:t xml:space="preserve"> настоящего раздела, уполномоченная организация в пределах срока, установленного </w:t>
      </w:r>
      <w:hyperlink w:anchor="P69">
        <w:r>
          <w:rPr>
            <w:color w:val="0000FF"/>
          </w:rPr>
          <w:t>абзацем первым пункта 2.2</w:t>
        </w:r>
      </w:hyperlink>
      <w:r>
        <w:t xml:space="preserve"> настоящего раздела, вправе повторно обратиться за получением субсидии после устранения оснований, послуживших причиной отказа, в порядке, установленном настоящим разделом.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2.8. При условии принятия министерством решения о предоставлении субсидии министерство в течение 5 рабочих дней со дня принятия решения о предоставлении субсидии заключает с уполномоченной организацией соглашение о предоставлении субсидии в соответствии с типовой формой, установленной министерством финансов Астраханской области (далее - соглашение о предоставлении субсидии).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t xml:space="preserve">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anchor="P55">
        <w:r>
          <w:rPr>
            <w:color w:val="0000FF"/>
          </w:rPr>
          <w:t>пункте 1.5 раздела 1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субсидии.</w:t>
      </w:r>
    </w:p>
    <w:p w:rsidR="005F7F6C" w:rsidRDefault="005F7F6C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Дополнительное соглашение к соглашению о предоставлении субсидии, в том числе дополнительное соглашение о его расторжении, заключаются в соответствии с типовой формой, установленной министерством финансов Астраханской области.</w:t>
      </w:r>
    </w:p>
    <w:p w:rsidR="005F7F6C" w:rsidRDefault="005F7F6C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  <w:bookmarkStart w:id="8" w:name="P98"/>
      <w:bookmarkEnd w:id="8"/>
      <w:r>
        <w:t xml:space="preserve">2.9. </w:t>
      </w:r>
      <w:proofErr w:type="gramStart"/>
      <w:r>
        <w:t>Размер субсидии рассчитывается министерством исходя из фактического количества реализованного СУГ, за который выставлена плата населению в расчетном периоде, в зависимости от категории реализации СУГ по следующим формулам:</w:t>
      </w:r>
      <w:proofErr w:type="gramEnd"/>
    </w:p>
    <w:p w:rsidR="005F7F6C" w:rsidRDefault="005F7F6C">
      <w:pPr>
        <w:pStyle w:val="ConsPlusNormal"/>
        <w:spacing w:before="220"/>
        <w:ind w:firstLine="540"/>
        <w:jc w:val="both"/>
      </w:pPr>
      <w:r>
        <w:t>2.9.1. При реализации СУГ в баллонах без учета доставки до потребителя: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jc w:val="center"/>
      </w:pPr>
      <w:r>
        <w:t>С</w:t>
      </w:r>
      <w:proofErr w:type="gramStart"/>
      <w:r>
        <w:rPr>
          <w:vertAlign w:val="superscript"/>
        </w:rPr>
        <w:t>1</w:t>
      </w:r>
      <w:proofErr w:type="gramEnd"/>
      <w:r>
        <w:t xml:space="preserve"> = V</w:t>
      </w:r>
      <w:r>
        <w:rPr>
          <w:vertAlign w:val="superscript"/>
        </w:rPr>
        <w:t>1</w:t>
      </w:r>
      <w:r>
        <w:t xml:space="preserve"> x ((ЭЦ</w:t>
      </w:r>
      <w:r>
        <w:rPr>
          <w:vertAlign w:val="superscript"/>
        </w:rPr>
        <w:t>1</w:t>
      </w:r>
      <w:r>
        <w:t xml:space="preserve"> - РЦ</w:t>
      </w:r>
      <w:r>
        <w:rPr>
          <w:vertAlign w:val="superscript"/>
        </w:rPr>
        <w:t>1</w:t>
      </w:r>
      <w:r>
        <w:t>) / 1,2),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r>
        <w:t>где: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rPr>
          <w:vertAlign w:val="superscript"/>
        </w:rPr>
        <w:t>1</w:t>
      </w:r>
      <w:proofErr w:type="gramEnd"/>
      <w:r>
        <w:t xml:space="preserve"> - размер субсидии при реализации СУГ в баллонах без учета доставки до потребителя, в рублях, без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1</w:t>
      </w:r>
      <w:r>
        <w:t xml:space="preserve"> - фактический объем СУГ в баллонах, поставленный для бытовых нужд населению Астраханской области по регулируемым розничным ценам, рассчитываемый как сумма объемов поставленных СУГ, представленных в отчете по баллонам, в килограммах;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lastRenderedPageBreak/>
        <w:t>ЭЦ</w:t>
      </w:r>
      <w:proofErr w:type="gramStart"/>
      <w:r>
        <w:rPr>
          <w:vertAlign w:val="superscript"/>
        </w:rPr>
        <w:t>1</w:t>
      </w:r>
      <w:proofErr w:type="gramEnd"/>
      <w:r>
        <w:t xml:space="preserve"> - экономически обоснованная розничная цена на СУГ, реализуемый в баллонах без учета доставки до потребителя для бытовых нужд населению Астраханской области, определенная службой по тарифам Астраханской области в соответствии с методическими указаниями, утверждаемыми федеральным органом исполнительной власти в сфере государственного регулирования цен (тарифов),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РЦ</w:t>
      </w:r>
      <w:proofErr w:type="gramStart"/>
      <w:r>
        <w:rPr>
          <w:vertAlign w:val="superscript"/>
        </w:rPr>
        <w:t>1</w:t>
      </w:r>
      <w:proofErr w:type="gramEnd"/>
      <w:r>
        <w:t xml:space="preserve"> - розничная цена на СУГ, реализуемый в баллонах без учета доставки до потребителя для бытовых нужд населению Астраханской области (кроме газа для арендаторов нежилых помещений в жилых домах и газа для заправки автотранспортных средств), утвержденная постановлением службы по тарифам Астраханской области,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1,2 - коэффициент для расчета размера субсидии без НДС.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2.9.2 - 2.9.3. Утратили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24.05.2021 N 193-П.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2.9.4. При реализации СУГ из групповых резервуарных установок: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jc w:val="center"/>
      </w:pPr>
      <w:r>
        <w:t>С</w:t>
      </w:r>
      <w:proofErr w:type="gramStart"/>
      <w:r>
        <w:rPr>
          <w:vertAlign w:val="superscript"/>
        </w:rPr>
        <w:t>4</w:t>
      </w:r>
      <w:proofErr w:type="gramEnd"/>
      <w:r>
        <w:t xml:space="preserve"> = V</w:t>
      </w:r>
      <w:r>
        <w:rPr>
          <w:vertAlign w:val="superscript"/>
        </w:rPr>
        <w:t>4</w:t>
      </w:r>
      <w:r>
        <w:t xml:space="preserve"> x ((ЭЦ</w:t>
      </w:r>
      <w:r>
        <w:rPr>
          <w:vertAlign w:val="superscript"/>
        </w:rPr>
        <w:t>4</w:t>
      </w:r>
      <w:r>
        <w:t xml:space="preserve"> - РЦ</w:t>
      </w:r>
      <w:r>
        <w:rPr>
          <w:vertAlign w:val="superscript"/>
        </w:rPr>
        <w:t>4</w:t>
      </w:r>
      <w:r>
        <w:t>) / 1,2),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r>
        <w:t>где: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rPr>
          <w:vertAlign w:val="superscript"/>
        </w:rPr>
        <w:t>4</w:t>
      </w:r>
      <w:proofErr w:type="gramEnd"/>
      <w:r>
        <w:t xml:space="preserve"> - размер субсидии при реализации СУГ из групповых резервуарных установок, в рублях, без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4</w:t>
      </w:r>
      <w:r>
        <w:t xml:space="preserve"> - фактический объем </w:t>
      </w:r>
      <w:proofErr w:type="gramStart"/>
      <w:r>
        <w:t>реализованного</w:t>
      </w:r>
      <w:proofErr w:type="gramEnd"/>
      <w:r>
        <w:t xml:space="preserve"> СУГ из групповых резервуарных установок населению Астраханской области, представленный в отчете по групповым емкостям, в килограммах;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ЭЦ</w:t>
      </w:r>
      <w:proofErr w:type="gramStart"/>
      <w:r>
        <w:rPr>
          <w:vertAlign w:val="superscript"/>
        </w:rPr>
        <w:t>4</w:t>
      </w:r>
      <w:proofErr w:type="gramEnd"/>
      <w:r>
        <w:t xml:space="preserve"> - экономически обоснованная розничная цена на СУГ, реализуемый из групповых резервуарных установок населению Астраханской области, определенная службой по тарифам Астраханской области в соответствии с методическими указаниями, утверждаемыми федеральным органом исполнительной власти в сфере государственного регулирования цен (тарифов),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РЦ</w:t>
      </w:r>
      <w:proofErr w:type="gramStart"/>
      <w:r>
        <w:rPr>
          <w:vertAlign w:val="superscript"/>
        </w:rPr>
        <w:t>4</w:t>
      </w:r>
      <w:proofErr w:type="gramEnd"/>
      <w:r>
        <w:t xml:space="preserve"> - розничная цена на СУГ, реализуемый из групповых резервуарных установок населению Астраханской области, утвержденная постановлением службы по тарифам Астраханской области,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1,2 - коэффициент для расчета размера субсидии без НДС.</w:t>
      </w:r>
    </w:p>
    <w:p w:rsidR="005F7F6C" w:rsidRDefault="005F7F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716"/>
        <w:gridCol w:w="113"/>
      </w:tblGrid>
      <w:tr w:rsidR="005F7F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F6C" w:rsidRDefault="005F7F6C">
            <w:pPr>
              <w:pStyle w:val="ConsPlusNormal"/>
              <w:jc w:val="both"/>
            </w:pPr>
            <w:r>
              <w:rPr>
                <w:color w:val="392C69"/>
              </w:rPr>
              <w:t>Действие подпункта 2.9.5 пункта 2.9 распространяется на правоотношения, возникшие с 1 июля 2021 года (</w:t>
            </w:r>
            <w:hyperlink r:id="rId4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Астраханской области от 15.10.2021 N 484-П).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</w:tr>
    </w:tbl>
    <w:p w:rsidR="005F7F6C" w:rsidRDefault="005F7F6C">
      <w:pPr>
        <w:pStyle w:val="ConsPlusNormal"/>
        <w:spacing w:before="280"/>
        <w:ind w:firstLine="540"/>
        <w:jc w:val="both"/>
      </w:pPr>
      <w:r>
        <w:lastRenderedPageBreak/>
        <w:t>2.9.5. При реализации СУГ в баллонах с учетом доставки до потребителя: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jc w:val="center"/>
      </w:pPr>
      <w:r>
        <w:t>С</w:t>
      </w:r>
      <w:proofErr w:type="gramStart"/>
      <w:r>
        <w:rPr>
          <w:vertAlign w:val="superscript"/>
        </w:rPr>
        <w:t>2</w:t>
      </w:r>
      <w:proofErr w:type="gramEnd"/>
      <w:r>
        <w:t xml:space="preserve"> = V</w:t>
      </w:r>
      <w:r>
        <w:rPr>
          <w:vertAlign w:val="superscript"/>
        </w:rPr>
        <w:t>2</w:t>
      </w:r>
      <w:r>
        <w:t xml:space="preserve"> x ((ЭЦ</w:t>
      </w:r>
      <w:r>
        <w:rPr>
          <w:vertAlign w:val="superscript"/>
        </w:rPr>
        <w:t>2</w:t>
      </w:r>
      <w:r>
        <w:t xml:space="preserve"> - РЦ</w:t>
      </w:r>
      <w:r>
        <w:rPr>
          <w:vertAlign w:val="superscript"/>
        </w:rPr>
        <w:t>2</w:t>
      </w:r>
      <w:r>
        <w:t>) / 1,2),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r>
        <w:t>где: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rPr>
          <w:vertAlign w:val="superscript"/>
        </w:rPr>
        <w:t>2</w:t>
      </w:r>
      <w:proofErr w:type="gramEnd"/>
      <w:r>
        <w:t xml:space="preserve"> - размер субсидии при реализации СУГ в баллонах с учетом доставки до потребителя, в рублях, без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perscript"/>
        </w:rPr>
        <w:t>2</w:t>
      </w:r>
      <w:r>
        <w:t xml:space="preserve"> - фактический объем СУГ в баллонах, поставленный для бытовых нужд населению Астраханской области по регулируемым розничным ценам, рассчитываемый как сумма объемов поставленных СУГ, представленных в отчете по баллонам, в килограммах;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ЭЦ</w:t>
      </w:r>
      <w:proofErr w:type="gramStart"/>
      <w:r>
        <w:rPr>
          <w:vertAlign w:val="superscript"/>
        </w:rPr>
        <w:t>2</w:t>
      </w:r>
      <w:proofErr w:type="gramEnd"/>
      <w:r>
        <w:t xml:space="preserve"> - экономически обоснованная розничная цена на СУГ, реализуемый в баллонах с учетом доставки до потребителя для бытовых нужд населению Астраханской области, определенная службой по тарифам Астраханской области в соответствии с методическими указаниями, утверждаемыми федеральным органом исполнительной власти в сфере государственного регулирования цен (тарифов),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РЦ</w:t>
      </w:r>
      <w:proofErr w:type="gramStart"/>
      <w:r>
        <w:rPr>
          <w:vertAlign w:val="superscript"/>
        </w:rPr>
        <w:t>2</w:t>
      </w:r>
      <w:proofErr w:type="gramEnd"/>
      <w:r>
        <w:t xml:space="preserve"> - розничная цена на СУГ, реализуемый в баллонах с учетом доставки до потребителя для бытовых нужд населению Астраханской области (кроме газа для арендаторов нежилых помещений в жилых домах и газа для заправки автотранспортных средств), утвержденная постановлением службы по тарифам Астраханской области, в рублях за 1 килограмм, с НДС;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1,2 - коэффициент для расчета размера субсидии без НДС.</w:t>
      </w:r>
    </w:p>
    <w:p w:rsidR="005F7F6C" w:rsidRDefault="005F7F6C">
      <w:pPr>
        <w:pStyle w:val="ConsPlusNormal"/>
        <w:jc w:val="both"/>
      </w:pPr>
      <w:r>
        <w:t xml:space="preserve">(пп. 2.9.5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15.10.2021 N 484-П)</w:t>
      </w:r>
    </w:p>
    <w:p w:rsidR="005F7F6C" w:rsidRDefault="005F7F6C">
      <w:pPr>
        <w:pStyle w:val="ConsPlusNormal"/>
        <w:jc w:val="both"/>
      </w:pPr>
      <w:r>
        <w:t xml:space="preserve">(п. 2.9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2.10. Результатом предоставления субсидии является ежегодное обеспечение СУГ населения Астраханской области в соответствии с подпрограммой 3 "Программа газификации жилищно-коммунального хозяйства, промышленных и иных организаций" государственной программы "Улучшение качества предоставления жилищно-коммунальных услуг на территории Астраханской области", утвержденной Постановлением Правительства Астраханской области от 10.09.2014 N 369-П. Показателем, необходимым для достижения результата предоставления субсидии, является общая численность населения, подлежащего обеспечению СУГ за отчетный период, выраженная в процентном отношении. Значение показателя устанавливается министерством в соглашении.</w:t>
      </w:r>
    </w:p>
    <w:p w:rsidR="005F7F6C" w:rsidRDefault="005F7F6C">
      <w:pPr>
        <w:pStyle w:val="ConsPlusNormal"/>
        <w:jc w:val="both"/>
      </w:pPr>
      <w:r>
        <w:t xml:space="preserve">(п. 2.10 </w:t>
      </w:r>
      <w:proofErr w:type="gramStart"/>
      <w:r>
        <w:t>введен</w:t>
      </w:r>
      <w:proofErr w:type="gramEnd"/>
      <w:r>
        <w:t xml:space="preserve">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12.12.2019 N 498-П;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24.05.2021 N 193-П)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45">
        <w:proofErr w:type="gramStart"/>
        <w:r>
          <w:rPr>
            <w:color w:val="0000FF"/>
          </w:rPr>
          <w:t>2.11</w:t>
        </w:r>
      </w:hyperlink>
      <w:r>
        <w:t xml:space="preserve">. Министерство в течение 5 рабочих дней со дня принятия решения о предоставлении субсидии рассчитывает размер субсидии за период с 1 июля текущего года до конца месяца, предшествующего месяцу подачи заявления, в соответствии с </w:t>
      </w:r>
      <w:hyperlink w:anchor="P98">
        <w:r>
          <w:rPr>
            <w:color w:val="0000FF"/>
          </w:rPr>
          <w:t>пунктом 2.9</w:t>
        </w:r>
      </w:hyperlink>
      <w:r>
        <w:t xml:space="preserve"> настоящего раздела и перечисляет субсидию в рассчитанном размере на расчетный или корреспондентский счет уполномоченной организации, заключившей соглашение о предоставлении субсидии (далее - получатель субсидии), открытый</w:t>
      </w:r>
      <w:proofErr w:type="gramEnd"/>
      <w:r>
        <w:t xml:space="preserve"> в учреждениях Центрального банка Российской Федерации или </w:t>
      </w:r>
      <w:r>
        <w:lastRenderedPageBreak/>
        <w:t>кредитных организациях.</w:t>
      </w:r>
    </w:p>
    <w:p w:rsidR="005F7F6C" w:rsidRDefault="005F7F6C">
      <w:pPr>
        <w:pStyle w:val="ConsPlusNormal"/>
        <w:jc w:val="both"/>
      </w:pPr>
      <w:r>
        <w:t xml:space="preserve">(в ред. Постановлений Правительства Астраханской области от 12.12.2019 </w:t>
      </w:r>
      <w:hyperlink r:id="rId46">
        <w:r>
          <w:rPr>
            <w:color w:val="0000FF"/>
          </w:rPr>
          <w:t>N 498-П</w:t>
        </w:r>
      </w:hyperlink>
      <w:r>
        <w:t xml:space="preserve">, от 24.05.2021 </w:t>
      </w:r>
      <w:hyperlink r:id="rId47">
        <w:r>
          <w:rPr>
            <w:color w:val="0000FF"/>
          </w:rPr>
          <w:t>N 193-П</w:t>
        </w:r>
      </w:hyperlink>
      <w:r>
        <w:t>)</w:t>
      </w:r>
    </w:p>
    <w:bookmarkStart w:id="9" w:name="P137"/>
    <w:bookmarkEnd w:id="9"/>
    <w:p w:rsidR="005F7F6C" w:rsidRDefault="005F7F6C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"consultantplus://offline/ref=8B14D8C13F49E114538C22CAC4CD22DCC8417EF8B9208142E398EA856B75C475CA8B1AC5B563A762CA36A79617FBC4829B630B432806858F272D4768YFK" \h </w:instrText>
      </w:r>
      <w:r>
        <w:fldChar w:fldCharType="separate"/>
      </w:r>
      <w:r>
        <w:rPr>
          <w:color w:val="0000FF"/>
        </w:rPr>
        <w:t>2.12</w:t>
      </w:r>
      <w:r>
        <w:rPr>
          <w:color w:val="0000FF"/>
        </w:rPr>
        <w:fldChar w:fldCharType="end"/>
      </w:r>
      <w:r>
        <w:t xml:space="preserve">. Для последующего перечисления субсидии получатель субсидии направляет в министерство отчет по групповым емкостям и отчет по баллонам ежемесячно, до 15-го числа месяца,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bookmarkStart w:id="10" w:name="P139"/>
      <w:bookmarkEnd w:id="10"/>
      <w:r>
        <w:t>Для перечисления субсидии за декабрь текущего года получатель субсидии до 25 декабря текущего года направляет в министерство отчет по групповым емкостям и отчет по баллонам с указанием планируемых на декабрь текущего года показателей и без заполнения седьмой графы отчета по баллонам.</w:t>
      </w:r>
    </w:p>
    <w:p w:rsidR="005F7F6C" w:rsidRDefault="005F7F6C">
      <w:pPr>
        <w:pStyle w:val="ConsPlusNormal"/>
        <w:jc w:val="both"/>
      </w:pPr>
      <w:r>
        <w:t xml:space="preserve">(в ред. Постановлений Правительства Астраханской области от 12.12.2019 </w:t>
      </w:r>
      <w:hyperlink r:id="rId49">
        <w:r>
          <w:rPr>
            <w:color w:val="0000FF"/>
          </w:rPr>
          <w:t>N 498-П</w:t>
        </w:r>
      </w:hyperlink>
      <w:r>
        <w:t xml:space="preserve">, от 24.05.2021 </w:t>
      </w:r>
      <w:hyperlink r:id="rId50">
        <w:r>
          <w:rPr>
            <w:color w:val="0000FF"/>
          </w:rPr>
          <w:t>N 193-П</w:t>
        </w:r>
      </w:hyperlink>
      <w:r>
        <w:t>)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51">
        <w:proofErr w:type="gramStart"/>
        <w:r>
          <w:rPr>
            <w:color w:val="0000FF"/>
          </w:rPr>
          <w:t>2.13</w:t>
        </w:r>
      </w:hyperlink>
      <w:r>
        <w:t xml:space="preserve">. Министерство в течение 10 рабочих дней со дня получения отчета по групповым емкостям и отчета по баллонам, указанных в </w:t>
      </w:r>
      <w:hyperlink w:anchor="P137">
        <w:r>
          <w:rPr>
            <w:color w:val="0000FF"/>
          </w:rPr>
          <w:t>абзаце первом пункта 2.12</w:t>
        </w:r>
      </w:hyperlink>
      <w:r>
        <w:t xml:space="preserve"> настоящего раздела, рассматривает их, рассчитывает размер субсидии в соответствии с </w:t>
      </w:r>
      <w:hyperlink w:anchor="P98">
        <w:r>
          <w:rPr>
            <w:color w:val="0000FF"/>
          </w:rPr>
          <w:t>пунктом 2.9</w:t>
        </w:r>
      </w:hyperlink>
      <w:r>
        <w:t xml:space="preserve"> настоящего раздела и перечисляет субсидию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организациях.</w:t>
      </w:r>
      <w:proofErr w:type="gramEnd"/>
    </w:p>
    <w:p w:rsidR="005F7F6C" w:rsidRDefault="005F7F6C">
      <w:pPr>
        <w:pStyle w:val="ConsPlusNormal"/>
        <w:jc w:val="both"/>
      </w:pPr>
      <w:r>
        <w:t xml:space="preserve">(в ред. Постановлений Правительства Астраханской области от 12.12.2019 </w:t>
      </w:r>
      <w:hyperlink r:id="rId52">
        <w:r>
          <w:rPr>
            <w:color w:val="0000FF"/>
          </w:rPr>
          <w:t>N 498-П</w:t>
        </w:r>
      </w:hyperlink>
      <w:r>
        <w:t xml:space="preserve">, от 24.05.2021 </w:t>
      </w:r>
      <w:hyperlink r:id="rId53">
        <w:r>
          <w:rPr>
            <w:color w:val="0000FF"/>
          </w:rPr>
          <w:t>N 193-П</w:t>
        </w:r>
      </w:hyperlink>
      <w:r>
        <w:t>)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t xml:space="preserve">Субсидия за декабрь текущего года перечисляется министерством не позднее 30 декабря текущего года и рассчитывается в соответствии с </w:t>
      </w:r>
      <w:hyperlink w:anchor="P98">
        <w:r>
          <w:rPr>
            <w:color w:val="0000FF"/>
          </w:rPr>
          <w:t>пунктом 2.9</w:t>
        </w:r>
      </w:hyperlink>
      <w:r>
        <w:t xml:space="preserve"> настоящего раздела по планируемым на декабрь текущего года показателям, указанным в отчете по групповым емкостям и отчете по баллонам, представленных получателем субсидии в соответствии с </w:t>
      </w:r>
      <w:hyperlink w:anchor="P139">
        <w:r>
          <w:rPr>
            <w:color w:val="0000FF"/>
          </w:rPr>
          <w:t>абзацем вторым пункта 2.11</w:t>
        </w:r>
      </w:hyperlink>
      <w:r>
        <w:t xml:space="preserve"> настоящего раздела.</w:t>
      </w:r>
      <w:proofErr w:type="gramEnd"/>
    </w:p>
    <w:p w:rsidR="005F7F6C" w:rsidRDefault="005F7F6C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bookmarkStart w:id="11" w:name="P145"/>
    <w:bookmarkEnd w:id="11"/>
    <w:p w:rsidR="005F7F6C" w:rsidRDefault="005F7F6C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"consultantplus://offline/ref=8B14D8C13F49E114538C22CAC4CD22DCC8417EF8B9208142E398EA856B75C475CA8B1AC5B563A762CA36A79617FBC4829B630B432806858F272D4768YFK" \h </w:instrText>
      </w:r>
      <w:r>
        <w:fldChar w:fldCharType="separate"/>
      </w:r>
      <w:r>
        <w:rPr>
          <w:color w:val="0000FF"/>
        </w:rPr>
        <w:t>2.14</w:t>
      </w:r>
      <w:r>
        <w:rPr>
          <w:color w:val="0000FF"/>
        </w:rPr>
        <w:fldChar w:fldCharType="end"/>
      </w:r>
      <w:r>
        <w:t xml:space="preserve">. Отчет по групповым емкостям и отчет по баллонам с показателями фактического объема </w:t>
      </w:r>
      <w:proofErr w:type="gramStart"/>
      <w:r>
        <w:t>поставленных</w:t>
      </w:r>
      <w:proofErr w:type="gramEnd"/>
      <w:r>
        <w:t xml:space="preserve"> СУГ в декабре текущего года получатель субсидии представляет в министерство не позднее 15 января года, следующего за отчетным.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2.15</w:t>
        </w:r>
      </w:hyperlink>
      <w:r>
        <w:t xml:space="preserve">. Министерство в течение 10 рабочих дней со дня получения отчета по групповым емкостям и отчета по баллонам, указанных в </w:t>
      </w:r>
      <w:hyperlink w:anchor="P145">
        <w:r>
          <w:rPr>
            <w:color w:val="0000FF"/>
          </w:rPr>
          <w:t>пункте 2.14</w:t>
        </w:r>
      </w:hyperlink>
      <w:r>
        <w:t xml:space="preserve"> настоящего раздела, рассчитывает размер субсидии за декабрь отчетного года в соответствии с </w:t>
      </w:r>
      <w:hyperlink w:anchor="P98">
        <w:r>
          <w:rPr>
            <w:color w:val="0000FF"/>
          </w:rPr>
          <w:t>пунктом 2.9</w:t>
        </w:r>
      </w:hyperlink>
      <w:r>
        <w:t xml:space="preserve"> настоящего раздела.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размер субсидии, перечисленной за декабрь отчетного года, превышает размер субсидии, рассчитанный по отчету по групповым емкостям и отчету по баллонам, указанным в </w:t>
      </w:r>
      <w:hyperlink w:anchor="P145">
        <w:r>
          <w:rPr>
            <w:color w:val="0000FF"/>
          </w:rPr>
          <w:t>пункте 2.13</w:t>
        </w:r>
      </w:hyperlink>
      <w:r>
        <w:t xml:space="preserve"> настоящего раздела, сумма превышения подлежит возврату в доход бюджета Астраханской области не позднее 25 февраля года, следующего за отчетным годом, о чем министерство не позднее 10 февраля года, следующего за отчетным годом, письменно</w:t>
      </w:r>
      <w:proofErr w:type="gramEnd"/>
      <w:r>
        <w:t xml:space="preserve"> уведомляет получателя субсидии.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если размер субсидии, перечисленной за декабрь отчетного года, составляет меньше размера субсидии, рассчитанного по отчету по групповым емкостям и отчету по баллонам, указанным в </w:t>
      </w:r>
      <w:hyperlink w:anchor="P145">
        <w:r>
          <w:rPr>
            <w:color w:val="0000FF"/>
          </w:rPr>
          <w:t>пункте 2.13</w:t>
        </w:r>
      </w:hyperlink>
      <w:r>
        <w:t xml:space="preserve"> настоящего раздела, сумма недоплаты подлежит компенсации не позднее 30 марта года, следующего за отчетным, о чем министерство не позднее 10 февраля года, следующего за отчетным, письменно уведомляет получателя субсидии.</w:t>
      </w:r>
      <w:proofErr w:type="gramEnd"/>
    </w:p>
    <w:p w:rsidR="005F7F6C" w:rsidRDefault="005F7F6C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Title"/>
        <w:jc w:val="center"/>
        <w:outlineLvl w:val="1"/>
      </w:pPr>
      <w:r>
        <w:t>3. Требования к отчетности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jc w:val="center"/>
      </w:pPr>
      <w:proofErr w:type="gramStart"/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5F7F6C" w:rsidRDefault="005F7F6C">
      <w:pPr>
        <w:pStyle w:val="ConsPlusNormal"/>
        <w:jc w:val="center"/>
      </w:pPr>
      <w:r>
        <w:t>от 24.05.2021 N 193-П)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proofErr w:type="gramStart"/>
      <w:r>
        <w:t>Получатель субсидии ежегодно, до 20 февраля года, следующего за отчетным, представляет в министерство отчет о достижении значений результата предоставления субсидии, показателя, необходимого для достижения результата предоставления субсидии по формам, определенным типовой формой соглашения о предоставлении субсидии, установленной министерством финансов Астраханской области.</w:t>
      </w:r>
      <w:proofErr w:type="gramEnd"/>
      <w:r>
        <w:t xml:space="preserve"> Министерство вправе устанавливать в соглашении о предоставлении субсидии сроки и формы предоставления получателем субсидии дополнительной отчетности.</w:t>
      </w:r>
    </w:p>
    <w:p w:rsidR="005F7F6C" w:rsidRDefault="005F7F6C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25.07.2022 N 335-П)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Title"/>
        <w:jc w:val="center"/>
        <w:outlineLvl w:val="1"/>
      </w:pPr>
      <w:hyperlink r:id="rId62">
        <w:r>
          <w:rPr>
            <w:color w:val="0000FF"/>
          </w:rPr>
          <w:t>4</w:t>
        </w:r>
      </w:hyperlink>
      <w:r>
        <w:t>. Требования об осуществлении контроля (мониторинга)</w:t>
      </w:r>
    </w:p>
    <w:p w:rsidR="005F7F6C" w:rsidRDefault="005F7F6C">
      <w:pPr>
        <w:pStyle w:val="ConsPlusTitle"/>
        <w:jc w:val="center"/>
      </w:pPr>
      <w:r>
        <w:t>за соблюдением условий и порядка предоставления</w:t>
      </w:r>
    </w:p>
    <w:p w:rsidR="005F7F6C" w:rsidRDefault="005F7F6C">
      <w:pPr>
        <w:pStyle w:val="ConsPlusTitle"/>
        <w:jc w:val="center"/>
      </w:pPr>
      <w:r>
        <w:t>субсидий и ответственности за их нарушение</w:t>
      </w:r>
    </w:p>
    <w:p w:rsidR="005F7F6C" w:rsidRDefault="005F7F6C">
      <w:pPr>
        <w:pStyle w:val="ConsPlusNormal"/>
        <w:jc w:val="center"/>
      </w:pPr>
      <w:proofErr w:type="gramStart"/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5F7F6C" w:rsidRDefault="005F7F6C">
      <w:pPr>
        <w:pStyle w:val="ConsPlusNormal"/>
        <w:jc w:val="center"/>
      </w:pPr>
      <w:r>
        <w:t>от 25.07.2022 N 335-П)</w:t>
      </w:r>
    </w:p>
    <w:p w:rsidR="005F7F6C" w:rsidRDefault="005F7F6C">
      <w:pPr>
        <w:pStyle w:val="ConsPlusNormal"/>
        <w:jc w:val="center"/>
      </w:pPr>
    </w:p>
    <w:p w:rsidR="005F7F6C" w:rsidRDefault="005F7F6C">
      <w:pPr>
        <w:pStyle w:val="ConsPlusNormal"/>
        <w:ind w:firstLine="540"/>
        <w:jc w:val="both"/>
      </w:pPr>
      <w:hyperlink r:id="rId64">
        <w:r>
          <w:rPr>
            <w:color w:val="0000FF"/>
          </w:rPr>
          <w:t>4.1</w:t>
        </w:r>
      </w:hyperlink>
      <w:r>
        <w:t>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в соответствии с бюджетным законодательством Российской Федерации и законодательством Астраханской области.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 xml:space="preserve">Органы государственного финансового контроля Астраханской области осуществляют в отношении получателя субсидии проверки в соответствии со </w:t>
      </w:r>
      <w:hyperlink r:id="rId65">
        <w:r>
          <w:rPr>
            <w:color w:val="0000FF"/>
          </w:rPr>
          <w:t>статьями 268.1</w:t>
        </w:r>
      </w:hyperlink>
      <w:r>
        <w:t xml:space="preserve"> и </w:t>
      </w:r>
      <w:hyperlink r:id="rId6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Министерство и министерство финансов Астраханской области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F7F6C" w:rsidRDefault="005F7F6C">
      <w:pPr>
        <w:pStyle w:val="ConsPlusNormal"/>
        <w:jc w:val="both"/>
      </w:pPr>
      <w:r>
        <w:t xml:space="preserve">(п. 4.1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25.07.2022 N 335-П)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4.2</w:t>
        </w:r>
      </w:hyperlink>
      <w:r>
        <w:t>. Получатель субсидии обязан по запросу министерства и (или) органов государственного финансового контроля Астраханской области направлять (представлять) документы и информацию, необходимые для осуществления проверки, в течение 10 рабочих дней со дня получения указанного запроса.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4.3</w:t>
        </w:r>
      </w:hyperlink>
      <w:r>
        <w:t>. Получатель субсидии несет ответственность за достоверность представленных документов (информации), соблюдение условий, целей и порядка предоставления субсидии.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70">
        <w:proofErr w:type="gramStart"/>
        <w:r>
          <w:rPr>
            <w:color w:val="0000FF"/>
          </w:rPr>
          <w:t>4.4</w:t>
        </w:r>
      </w:hyperlink>
      <w:r>
        <w:t>. В случае установления министерством фактов нарушения получателем субсидии условий предоставления субсидии, установленных Порядком (далее - факты), или получения от органов государственного финансового контроля Астраханской области информации о фактах, а также в случае недостижения результата предоставления субсидии, показателя, необходимого для достижения результата предоставления субсидии (далее - показатель предоставления субсидии), министерство в течение 10 рабочих дней со дня выявления указанных нарушений направляет получателю</w:t>
      </w:r>
      <w:proofErr w:type="gramEnd"/>
      <w:r>
        <w:t xml:space="preserve"> субсидии требование об обеспечении возврата субсидии в бюджет Астраханской области.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В случае нарушения получателем субсидии условий предоставления субсидии, установленных настоящим Порядком, средства субсидии подлежат возврату в бюджет Астраханской области в полном объеме.</w:t>
      </w:r>
    </w:p>
    <w:p w:rsidR="005F7F6C" w:rsidRDefault="005F7F6C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25.07.2022 N 335-П)</w:t>
      </w:r>
    </w:p>
    <w:p w:rsidR="005F7F6C" w:rsidRDefault="005F7F6C">
      <w:pPr>
        <w:pStyle w:val="ConsPlusNormal"/>
        <w:jc w:val="both"/>
      </w:pPr>
      <w:r>
        <w:t xml:space="preserve">(п. 4.4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4.5. Объем сре</w:t>
      </w:r>
      <w:proofErr w:type="gramStart"/>
      <w:r>
        <w:t>дств пр</w:t>
      </w:r>
      <w:proofErr w:type="gramEnd"/>
      <w:r>
        <w:t>едоставленной субсидии, подлежащий возврату в бюджет Астраханской области в случае недостижения показателя предоставления субсидии, рассчитывается по виду поставки СУГ по формуле: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jc w:val="center"/>
      </w:pPr>
      <w:r>
        <w:t xml:space="preserve">V = </w:t>
      </w:r>
      <w:proofErr w:type="gramStart"/>
      <w:r>
        <w:t>V</w:t>
      </w:r>
      <w:proofErr w:type="gramEnd"/>
      <w:r>
        <w:rPr>
          <w:vertAlign w:val="subscript"/>
        </w:rPr>
        <w:t>субсидии</w:t>
      </w:r>
      <w:r>
        <w:t xml:space="preserve"> x ((P</w:t>
      </w:r>
      <w:r>
        <w:rPr>
          <w:vertAlign w:val="subscript"/>
        </w:rPr>
        <w:t>p</w:t>
      </w:r>
      <w:r>
        <w:t xml:space="preserve"> - P</w:t>
      </w:r>
      <w:r>
        <w:rPr>
          <w:vertAlign w:val="subscript"/>
        </w:rPr>
        <w:t>f</w:t>
      </w:r>
      <w:r>
        <w:t>) / P</w:t>
      </w:r>
      <w:r>
        <w:rPr>
          <w:vertAlign w:val="subscript"/>
        </w:rPr>
        <w:t>p</w:t>
      </w:r>
      <w:r>
        <w:t>) x C),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  <w:r>
        <w:t>где:</w:t>
      </w:r>
    </w:p>
    <w:p w:rsidR="005F7F6C" w:rsidRDefault="005F7F6C">
      <w:pPr>
        <w:pStyle w:val="ConsPlusNormal"/>
        <w:spacing w:before="220"/>
        <w:ind w:firstLine="540"/>
        <w:jc w:val="both"/>
      </w:pPr>
      <w:proofErr w:type="gramStart"/>
      <w:r>
        <w:t>V</w:t>
      </w:r>
      <w:proofErr w:type="gramEnd"/>
      <w:r>
        <w:rPr>
          <w:vertAlign w:val="subscript"/>
        </w:rPr>
        <w:t>субсидии</w:t>
      </w:r>
      <w:r>
        <w:t xml:space="preserve"> - объем субсидии, предоставленной получателю субсидии в отчетном финансовом году;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p</w:t>
      </w:r>
      <w:r>
        <w:t xml:space="preserve"> - планируемый результат предоставления субсидии;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f</w:t>
      </w:r>
      <w:r>
        <w:t xml:space="preserve"> - фактический результат предоставления субсидии;</w:t>
      </w:r>
    </w:p>
    <w:p w:rsidR="005F7F6C" w:rsidRDefault="005F7F6C">
      <w:pPr>
        <w:pStyle w:val="ConsPlusNormal"/>
        <w:spacing w:before="220"/>
        <w:ind w:firstLine="540"/>
        <w:jc w:val="both"/>
      </w:pPr>
      <w:r>
        <w:t>C - коэффициент результативности, рассчитываемый по формуле: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jc w:val="center"/>
      </w:pPr>
      <w:r>
        <w:t>C = n / 100%,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  <w:r>
        <w:t>где n - показатель предоставления субсидии, равный 100%.</w:t>
      </w:r>
    </w:p>
    <w:p w:rsidR="005F7F6C" w:rsidRDefault="005F7F6C">
      <w:pPr>
        <w:pStyle w:val="ConsPlusNormal"/>
        <w:jc w:val="both"/>
      </w:pPr>
      <w:r>
        <w:t xml:space="preserve">(п. 4.5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12.12.2019 N 498-П)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4.6</w:t>
        </w:r>
      </w:hyperlink>
      <w:r>
        <w:t>. 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</w:t>
      </w:r>
    </w:p>
    <w:p w:rsidR="005F7F6C" w:rsidRDefault="005F7F6C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4.7</w:t>
        </w:r>
      </w:hyperlink>
      <w:r>
        <w:t>. В случае отказа получателя субсидии добровольно возвратить субсидию ее возврат в бюджет Астраханской области осуществляется министерством в судебном порядке.</w:t>
      </w: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</w:pPr>
    </w:p>
    <w:p w:rsidR="005F7F6C" w:rsidRDefault="005F7F6C">
      <w:pPr>
        <w:pStyle w:val="ConsPlusNormal"/>
        <w:jc w:val="right"/>
        <w:outlineLvl w:val="1"/>
      </w:pPr>
      <w:r>
        <w:t>Приложение</w:t>
      </w:r>
    </w:p>
    <w:p w:rsidR="005F7F6C" w:rsidRDefault="005F7F6C">
      <w:pPr>
        <w:pStyle w:val="ConsPlusNormal"/>
        <w:jc w:val="right"/>
      </w:pPr>
      <w:r>
        <w:t>к Порядку</w:t>
      </w:r>
    </w:p>
    <w:p w:rsidR="005F7F6C" w:rsidRDefault="005F7F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716"/>
        <w:gridCol w:w="113"/>
      </w:tblGrid>
      <w:tr w:rsidR="005F7F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7F6C" w:rsidRDefault="005F7F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  <w:proofErr w:type="gramEnd"/>
          </w:p>
          <w:p w:rsidR="005F7F6C" w:rsidRDefault="005F7F6C">
            <w:pPr>
              <w:pStyle w:val="ConsPlusNormal"/>
              <w:jc w:val="center"/>
            </w:pPr>
            <w:r>
              <w:rPr>
                <w:color w:val="392C69"/>
              </w:rPr>
              <w:t>от 24.05.2021 N 193-П)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F6C" w:rsidRDefault="005F7F6C">
            <w:pPr>
              <w:pStyle w:val="ConsPlusNormal"/>
            </w:pPr>
          </w:p>
        </w:tc>
      </w:tr>
    </w:tbl>
    <w:p w:rsidR="005F7F6C" w:rsidRDefault="005F7F6C">
      <w:pPr>
        <w:pStyle w:val="ConsPlusNormal"/>
        <w:jc w:val="center"/>
      </w:pPr>
    </w:p>
    <w:p w:rsidR="005F7F6C" w:rsidRDefault="005F7F6C">
      <w:pPr>
        <w:pStyle w:val="ConsPlusNonformat"/>
        <w:jc w:val="both"/>
      </w:pPr>
      <w:bookmarkStart w:id="12" w:name="P205"/>
      <w:bookmarkEnd w:id="12"/>
      <w:r>
        <w:t xml:space="preserve">       Отчет о реализации сжиженного углеводородного газа в баллонах</w:t>
      </w:r>
    </w:p>
    <w:p w:rsidR="005F7F6C" w:rsidRDefault="005F7F6C">
      <w:pPr>
        <w:pStyle w:val="ConsPlusNonformat"/>
        <w:jc w:val="both"/>
      </w:pPr>
      <w:r>
        <w:t xml:space="preserve">               за период </w:t>
      </w:r>
      <w:proofErr w:type="gramStart"/>
      <w:r>
        <w:t>с</w:t>
      </w:r>
      <w:proofErr w:type="gramEnd"/>
      <w:r>
        <w:t xml:space="preserve"> ______________ по ______________</w:t>
      </w:r>
    </w:p>
    <w:p w:rsidR="005F7F6C" w:rsidRDefault="005F7F6C">
      <w:pPr>
        <w:pStyle w:val="ConsPlusNonformat"/>
        <w:jc w:val="both"/>
      </w:pPr>
      <w:r>
        <w:t xml:space="preserve">                            (дата, месяц, год)</w:t>
      </w:r>
    </w:p>
    <w:p w:rsidR="005F7F6C" w:rsidRDefault="005F7F6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531"/>
        <w:gridCol w:w="1928"/>
        <w:gridCol w:w="1587"/>
        <w:gridCol w:w="2103"/>
        <w:gridCol w:w="2381"/>
      </w:tblGrid>
      <w:tr w:rsidR="005F7F6C">
        <w:tc>
          <w:tcPr>
            <w:tcW w:w="567" w:type="dxa"/>
          </w:tcPr>
          <w:p w:rsidR="005F7F6C" w:rsidRDefault="005F7F6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5F7F6C" w:rsidRDefault="005F7F6C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531" w:type="dxa"/>
          </w:tcPr>
          <w:p w:rsidR="005F7F6C" w:rsidRDefault="005F7F6C">
            <w:pPr>
              <w:pStyle w:val="ConsPlusNormal"/>
              <w:jc w:val="center"/>
            </w:pPr>
            <w:r>
              <w:t>Адрес потребителя</w:t>
            </w:r>
          </w:p>
        </w:tc>
        <w:tc>
          <w:tcPr>
            <w:tcW w:w="1928" w:type="dxa"/>
          </w:tcPr>
          <w:p w:rsidR="005F7F6C" w:rsidRDefault="005F7F6C">
            <w:pPr>
              <w:pStyle w:val="ConsPlusNormal"/>
              <w:jc w:val="center"/>
            </w:pPr>
            <w:r>
              <w:t>N наполненного баллона, выданного потребителю</w:t>
            </w:r>
          </w:p>
        </w:tc>
        <w:tc>
          <w:tcPr>
            <w:tcW w:w="1587" w:type="dxa"/>
          </w:tcPr>
          <w:p w:rsidR="005F7F6C" w:rsidRDefault="005F7F6C">
            <w:pPr>
              <w:pStyle w:val="ConsPlusNormal"/>
              <w:jc w:val="center"/>
            </w:pPr>
            <w:r>
              <w:t xml:space="preserve">Объем СУГ в баллоне, </w:t>
            </w:r>
            <w:proofErr w:type="gramStart"/>
            <w:r>
              <w:t>кг</w:t>
            </w:r>
            <w:proofErr w:type="gramEnd"/>
          </w:p>
        </w:tc>
        <w:tc>
          <w:tcPr>
            <w:tcW w:w="2103" w:type="dxa"/>
          </w:tcPr>
          <w:p w:rsidR="005F7F6C" w:rsidRDefault="005F7F6C">
            <w:pPr>
              <w:pStyle w:val="ConsPlusNormal"/>
              <w:jc w:val="center"/>
            </w:pPr>
            <w:r>
              <w:t>Объем поставленных СУГ, кг</w:t>
            </w:r>
          </w:p>
        </w:tc>
        <w:tc>
          <w:tcPr>
            <w:tcW w:w="2381" w:type="dxa"/>
          </w:tcPr>
          <w:p w:rsidR="005F7F6C" w:rsidRDefault="005F7F6C">
            <w:pPr>
              <w:pStyle w:val="ConsPlusNormal"/>
              <w:jc w:val="center"/>
            </w:pPr>
            <w:r>
              <w:t>Номер и дата ведомости учета реализации СУГ в баллонах населению</w:t>
            </w:r>
          </w:p>
        </w:tc>
      </w:tr>
      <w:tr w:rsidR="005F7F6C">
        <w:tc>
          <w:tcPr>
            <w:tcW w:w="567" w:type="dxa"/>
          </w:tcPr>
          <w:p w:rsidR="005F7F6C" w:rsidRDefault="005F7F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F7F6C" w:rsidRDefault="005F7F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5F7F6C" w:rsidRDefault="005F7F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5F7F6C" w:rsidRDefault="005F7F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F7F6C" w:rsidRDefault="005F7F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03" w:type="dxa"/>
          </w:tcPr>
          <w:p w:rsidR="005F7F6C" w:rsidRDefault="005F7F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5F7F6C" w:rsidRDefault="005F7F6C">
            <w:pPr>
              <w:pStyle w:val="ConsPlusNormal"/>
              <w:jc w:val="center"/>
            </w:pPr>
            <w:r>
              <w:t>7</w:t>
            </w:r>
          </w:p>
        </w:tc>
      </w:tr>
      <w:tr w:rsidR="005F7F6C">
        <w:tc>
          <w:tcPr>
            <w:tcW w:w="567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2103" w:type="dxa"/>
          </w:tcPr>
          <w:p w:rsidR="005F7F6C" w:rsidRDefault="005F7F6C">
            <w:pPr>
              <w:pStyle w:val="ConsPlusNormal"/>
              <w:jc w:val="center"/>
            </w:pPr>
          </w:p>
        </w:tc>
        <w:tc>
          <w:tcPr>
            <w:tcW w:w="2381" w:type="dxa"/>
          </w:tcPr>
          <w:p w:rsidR="005F7F6C" w:rsidRDefault="005F7F6C">
            <w:pPr>
              <w:pStyle w:val="ConsPlusNormal"/>
              <w:jc w:val="center"/>
            </w:pPr>
          </w:p>
        </w:tc>
      </w:tr>
    </w:tbl>
    <w:p w:rsidR="005F7F6C" w:rsidRDefault="005F7F6C">
      <w:pPr>
        <w:pStyle w:val="ConsPlusNormal"/>
      </w:pPr>
    </w:p>
    <w:p w:rsidR="005F7F6C" w:rsidRDefault="005F7F6C">
      <w:pPr>
        <w:pStyle w:val="ConsPlusNonformat"/>
        <w:jc w:val="both"/>
      </w:pPr>
      <w:r>
        <w:t xml:space="preserve">    Уполномоченная организация:</w:t>
      </w:r>
    </w:p>
    <w:p w:rsidR="005F7F6C" w:rsidRDefault="005F7F6C">
      <w:pPr>
        <w:pStyle w:val="ConsPlusNonformat"/>
        <w:jc w:val="both"/>
      </w:pPr>
      <w:r>
        <w:t xml:space="preserve">    Руководитель "__" _________ 20 __ г. ______________ ___________________</w:t>
      </w:r>
    </w:p>
    <w:p w:rsidR="005F7F6C" w:rsidRDefault="005F7F6C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(подпись) М.П.    (расшифровка</w:t>
      </w:r>
      <w:proofErr w:type="gramEnd"/>
    </w:p>
    <w:p w:rsidR="005F7F6C" w:rsidRDefault="005F7F6C">
      <w:pPr>
        <w:pStyle w:val="ConsPlusNonformat"/>
        <w:jc w:val="both"/>
      </w:pPr>
      <w:r>
        <w:t xml:space="preserve">                                         (при наличии)        подписи)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jc w:val="right"/>
        <w:outlineLvl w:val="1"/>
      </w:pPr>
      <w:r>
        <w:t>Приложение N 2</w:t>
      </w:r>
    </w:p>
    <w:p w:rsidR="005F7F6C" w:rsidRDefault="005F7F6C">
      <w:pPr>
        <w:pStyle w:val="ConsPlusNormal"/>
        <w:jc w:val="right"/>
      </w:pPr>
      <w:r>
        <w:t>к Порядку</w:t>
      </w:r>
    </w:p>
    <w:p w:rsidR="005F7F6C" w:rsidRDefault="005F7F6C">
      <w:pPr>
        <w:pStyle w:val="ConsPlusNormal"/>
        <w:ind w:firstLine="540"/>
        <w:jc w:val="both"/>
      </w:pPr>
      <w:r>
        <w:t xml:space="preserve">Утратило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24.05.2021 N 193-П.</w:t>
      </w: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ind w:firstLine="540"/>
        <w:jc w:val="both"/>
      </w:pPr>
    </w:p>
    <w:p w:rsidR="005F7F6C" w:rsidRDefault="005F7F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CAA" w:rsidRDefault="00DE0CAA">
      <w:bookmarkStart w:id="13" w:name="_GoBack"/>
      <w:bookmarkEnd w:id="13"/>
    </w:p>
    <w:sectPr w:rsidR="00DE0CAA" w:rsidSect="00370D4B">
      <w:pgSz w:w="16838" w:h="11906" w:orient="landscape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C"/>
    <w:rsid w:val="005F7F6C"/>
    <w:rsid w:val="00806D97"/>
    <w:rsid w:val="00D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7F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7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7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7F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7F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7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14D8C13F49E114538C22CAC4CD22DCC8417EF8B82F8441E798EA856B75C475CA8B1AC5B563A762CA36A29117FBC4829B630B432806858F272D4768YFK" TargetMode="External"/><Relationship Id="rId18" Type="http://schemas.openxmlformats.org/officeDocument/2006/relationships/hyperlink" Target="consultantplus://offline/ref=8B14D8C13F49E114538C22CAC4CD22DCC8417EF8B027864EE693B78F632CC877CD8445D2B22AAB63CA36A2971AA4C1978A3B0747331883973B2F458E6CYCK" TargetMode="External"/><Relationship Id="rId26" Type="http://schemas.openxmlformats.org/officeDocument/2006/relationships/hyperlink" Target="consultantplus://offline/ref=8B14D8C13F49E114538C22CAC4CD22DCC8417EF8B82F8441E798EA856B75C475CA8B1AC5B563A762CA36A39717FBC4829B630B432806858F272D4768YFK" TargetMode="External"/><Relationship Id="rId39" Type="http://schemas.openxmlformats.org/officeDocument/2006/relationships/hyperlink" Target="consultantplus://offline/ref=8B14D8C13F49E114538C22CAC4CD22DCC8417EF8B82F8441E798EA856B75C475CA8B1AC5B563A762CA36A39117FBC4829B630B432806858F272D4768YFK" TargetMode="External"/><Relationship Id="rId21" Type="http://schemas.openxmlformats.org/officeDocument/2006/relationships/hyperlink" Target="consultantplus://offline/ref=8B14D8C13F49E114538C3CC7D2A17FD3CE4925F6B9268D11B8C7B1D83C7CCE229FC41B8BF06BB862CC28A0971E6AYCK" TargetMode="External"/><Relationship Id="rId34" Type="http://schemas.openxmlformats.org/officeDocument/2006/relationships/hyperlink" Target="consultantplus://offline/ref=8B14D8C13F49E114538C22CAC4CD22DCC8417EF8B82F8441E798EA856B75C475CA8B1AC5B563A762CA36A39517FBC4829B630B432806858F272D4768YFK" TargetMode="External"/><Relationship Id="rId42" Type="http://schemas.openxmlformats.org/officeDocument/2006/relationships/hyperlink" Target="consultantplus://offline/ref=8B14D8C13F49E114538C22CAC4CD22DCC8417EF8B9208142E398EA856B75C475CA8B1AC5B563A762CA36A39217FBC4829B630B432806858F272D4768YFK" TargetMode="External"/><Relationship Id="rId47" Type="http://schemas.openxmlformats.org/officeDocument/2006/relationships/hyperlink" Target="consultantplus://offline/ref=8B14D8C13F49E114538C22CAC4CD22DCC8417EF8B82F8441E798EA856B75C475CA8B1AC5B563A762CA36A39F17FBC4829B630B432806858F272D4768YFK" TargetMode="External"/><Relationship Id="rId50" Type="http://schemas.openxmlformats.org/officeDocument/2006/relationships/hyperlink" Target="consultantplus://offline/ref=8B14D8C13F49E114538C22CAC4CD22DCC8417EF8B82F8441E798EA856B75C475CA8B1AC5B563A762CA36A39E17FBC4829B630B432806858F272D4768YFK" TargetMode="External"/><Relationship Id="rId55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63" Type="http://schemas.openxmlformats.org/officeDocument/2006/relationships/hyperlink" Target="consultantplus://offline/ref=8B14D8C13F49E114538C22CAC4CD22DCC8417EF8B0278042E291B78F632CC877CD8445D2B22AAB63CA36A2961CA4C1978A3B0747331883973B2F458E6CYCK" TargetMode="External"/><Relationship Id="rId68" Type="http://schemas.openxmlformats.org/officeDocument/2006/relationships/hyperlink" Target="consultantplus://offline/ref=8B14D8C13F49E114538C22CAC4CD22DCC8417EF8B9208142E398EA856B75C475CA8B1AC5B563A762CA36A49617FBC4829B630B432806858F272D4768YFK" TargetMode="External"/><Relationship Id="rId76" Type="http://schemas.openxmlformats.org/officeDocument/2006/relationships/hyperlink" Target="consultantplus://offline/ref=8B14D8C13F49E114538C22CAC4CD22DCC8417EF8B82F8441E798EA856B75C475CA8B1AC5B563A762CA36A09317FBC4829B630B432806858F272D4768YFK" TargetMode="External"/><Relationship Id="rId7" Type="http://schemas.openxmlformats.org/officeDocument/2006/relationships/hyperlink" Target="consultantplus://offline/ref=2737C7E822AD8322A1575D5F2839F0E57BFD9BB373F91489C16E0DAF5B7800AC980DC58FBD170117C0AE295C2A8F1E98A7880CB5963E1A82FB600059YAK" TargetMode="External"/><Relationship Id="rId71" Type="http://schemas.openxmlformats.org/officeDocument/2006/relationships/hyperlink" Target="consultantplus://offline/ref=8B14D8C13F49E114538C22CAC4CD22DCC8417EF8B0278042E291B78F632CC877CD8445D2B22AAB63CA36A2961AA4C1978A3B0747331883973B2F458E6CY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B14D8C13F49E114538C22CAC4CD22DCC8417EF8B8278041E198EA856B75C475CA8B1AC5B563A762CA36A29217FBC4829B630B432806858F272D4768YFK" TargetMode="External"/><Relationship Id="rId29" Type="http://schemas.openxmlformats.org/officeDocument/2006/relationships/hyperlink" Target="consultantplus://offline/ref=8B14D8C13F49E114538C3CC7D2A17FD3CE4922F7B2278D11B8C7B1D83C7CCE228DC44385F66CA4699E67E6C211AE90D8CE681444360468Y0K" TargetMode="External"/><Relationship Id="rId11" Type="http://schemas.openxmlformats.org/officeDocument/2006/relationships/hyperlink" Target="consultantplus://offline/ref=8B14D8C13F49E114538C3CC7D2A17FD3CE4922F7B2278D11B8C7B1D83C7CCE228DC44387F16DA56BCF3DF6C658FA98C7CB700A402804839362Y6K" TargetMode="External"/><Relationship Id="rId24" Type="http://schemas.openxmlformats.org/officeDocument/2006/relationships/hyperlink" Target="consultantplus://offline/ref=8B14D8C13F49E114538C22CAC4CD22DCC8417EF8B9208142E398EA856B75C475CA8B1AC5B563A762CA36A29117FBC4829B630B432806858F272D4768YFK" TargetMode="External"/><Relationship Id="rId32" Type="http://schemas.openxmlformats.org/officeDocument/2006/relationships/hyperlink" Target="consultantplus://offline/ref=8B14D8C13F49E114538C22CAC4CD22DCC8417EF8B9208142E398EA856B75C475CA8B1AC5B563A762CA36A39617FBC4829B630B432806858F272D4768YFK" TargetMode="External"/><Relationship Id="rId37" Type="http://schemas.openxmlformats.org/officeDocument/2006/relationships/hyperlink" Target="consultantplus://offline/ref=8B14D8C13F49E114538C22CAC4CD22DCC8417EF8B82F8441E798EA856B75C475CA8B1AC5B563A762CA36A39417FBC4829B630B432806858F272D4768YFK" TargetMode="External"/><Relationship Id="rId40" Type="http://schemas.openxmlformats.org/officeDocument/2006/relationships/hyperlink" Target="consultantplus://offline/ref=8B14D8C13F49E114538C22CAC4CD22DCC8417EF8B027864EE693B78F632CC877CD8445D2B22AAB63CA36A29614A4C1978A3B0747331883973B2F458E6CYCK" TargetMode="External"/><Relationship Id="rId45" Type="http://schemas.openxmlformats.org/officeDocument/2006/relationships/hyperlink" Target="consultantplus://offline/ref=8B14D8C13F49E114538C22CAC4CD22DCC8417EF8B9208142E398EA856B75C475CA8B1AC5B563A762CA36A79617FBC4829B630B432806858F272D4768YFK" TargetMode="External"/><Relationship Id="rId53" Type="http://schemas.openxmlformats.org/officeDocument/2006/relationships/hyperlink" Target="consultantplus://offline/ref=8B14D8C13F49E114538C22CAC4CD22DCC8417EF8B82F8441E798EA856B75C475CA8B1AC5B563A762CA36A09717FBC4829B630B432806858F272D4768YFK" TargetMode="External"/><Relationship Id="rId58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66" Type="http://schemas.openxmlformats.org/officeDocument/2006/relationships/hyperlink" Target="consultantplus://offline/ref=8B14D8C13F49E114538C3CC7D2A17FD3CE4922F7B2278D11B8C7B1D83C7CCE228DC44385F66CA4699E67E6C211AE90D8CE681444360468Y0K" TargetMode="External"/><Relationship Id="rId74" Type="http://schemas.openxmlformats.org/officeDocument/2006/relationships/hyperlink" Target="consultantplus://offline/ref=8B14D8C13F49E114538C22CAC4CD22DCC8417EF8B9208142E398EA856B75C475CA8B1AC5B563A762CA36A59217FBC4829B630B432806858F272D4768YFK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B14D8C13F49E114538C22CAC4CD22DCC8417EF8B0278042E291B78F632CC877CD8445D2B22AAB63CA36A29714A4C1978A3B0747331883973B2F458E6CYCK" TargetMode="External"/><Relationship Id="rId10" Type="http://schemas.openxmlformats.org/officeDocument/2006/relationships/hyperlink" Target="consultantplus://offline/ref=2737C7E822AD8322A1575D5F2839F0E57BFD9BB37BF9148AC26750A553210CAE9F029A98BA5E0D16C0AE295924D01B8DB6D000B18D201C9AE762029B58Y0K" TargetMode="External"/><Relationship Id="rId19" Type="http://schemas.openxmlformats.org/officeDocument/2006/relationships/hyperlink" Target="consultantplus://offline/ref=8B14D8C13F49E114538C22CAC4CD22DCC8417EF8B0278042E291B78F632CC877CD8445D2B22AAB63CA36A2971AA4C1978A3B0747331883973B2F458E6CYCK" TargetMode="External"/><Relationship Id="rId31" Type="http://schemas.openxmlformats.org/officeDocument/2006/relationships/hyperlink" Target="consultantplus://offline/ref=8B14D8C13F49E114538C22CAC4CD22DCC8417EF8B9208142E398EA856B75C475CA8B1AC5B563A762CA36A39717FBC4829B630B432806858F272D4768YFK" TargetMode="External"/><Relationship Id="rId44" Type="http://schemas.openxmlformats.org/officeDocument/2006/relationships/hyperlink" Target="consultantplus://offline/ref=8B14D8C13F49E114538C22CAC4CD22DCC8417EF8B82F8441E798EA856B75C475CA8B1AC5B563A762CA36A39017FBC4829B630B432806858F272D4768YFK" TargetMode="External"/><Relationship Id="rId52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60" Type="http://schemas.openxmlformats.org/officeDocument/2006/relationships/hyperlink" Target="consultantplus://offline/ref=8B14D8C13F49E114538C22CAC4CD22DCC8417EF8B82F8441E798EA856B75C475CA8B1AC5B563A762CA36A09617FBC4829B630B432806858F272D4768YFK" TargetMode="External"/><Relationship Id="rId65" Type="http://schemas.openxmlformats.org/officeDocument/2006/relationships/hyperlink" Target="consultantplus://offline/ref=8B14D8C13F49E114538C3CC7D2A17FD3CE4922F7B2278D11B8C7B1D83C7CCE228DC44385F66EA2699E67E6C211AE90D8CE681444360468Y0K" TargetMode="External"/><Relationship Id="rId73" Type="http://schemas.openxmlformats.org/officeDocument/2006/relationships/hyperlink" Target="consultantplus://offline/ref=8B14D8C13F49E114538C22CAC4CD22DCC8417EF8B9208142E398EA856B75C475CA8B1AC5B563A762CA36A49217FBC4829B630B432806858F272D4768YFK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37C7E822AD8322A1575D5F2839F0E57BFD9BB37BF91286C66550A553210CAE9F029A98BA5E0D16C0AE295924D01B8DB6D000B18D201C9AE762029B58Y0K" TargetMode="External"/><Relationship Id="rId14" Type="http://schemas.openxmlformats.org/officeDocument/2006/relationships/hyperlink" Target="consultantplus://offline/ref=8B14D8C13F49E114538C22CAC4CD22DCC8417EF8B9248F45E798EA856B75C475CA8B1AD7B53BAB63CF28A29102AD95C46CYDK" TargetMode="External"/><Relationship Id="rId22" Type="http://schemas.openxmlformats.org/officeDocument/2006/relationships/hyperlink" Target="consultantplus://offline/ref=8B14D8C13F49E114538C22CAC4CD22DCC8417EF8B82F8441E798EA856B75C475CA8B1AC5B563A762CA36A29E17FBC4829B630B432806858F272D4768YFK" TargetMode="External"/><Relationship Id="rId27" Type="http://schemas.openxmlformats.org/officeDocument/2006/relationships/hyperlink" Target="consultantplus://offline/ref=8B14D8C13F49E114538C22CAC4CD22DCC8417EF8B027864EE693B78F632CC877CD8445D2B22AAB63CA36A2971AA4C1978A3B0747331883973B2F458E6CYCK" TargetMode="External"/><Relationship Id="rId30" Type="http://schemas.openxmlformats.org/officeDocument/2006/relationships/hyperlink" Target="consultantplus://offline/ref=8B14D8C13F49E114538C22CAC4CD22DCC8417EF8B0278042E291B78F632CC877CD8445D2B22AAB63CA36A2971AA4C1978A3B0747331883973B2F458E6CYCK" TargetMode="External"/><Relationship Id="rId35" Type="http://schemas.openxmlformats.org/officeDocument/2006/relationships/hyperlink" Target="consultantplus://offline/ref=8B14D8C13F49E114538C22CAC4CD22DCC8417EF8B9208142E398EA856B75C475CA8B1AC5B563A762CA36A39417FBC4829B630B432806858F272D4768YFK" TargetMode="External"/><Relationship Id="rId43" Type="http://schemas.openxmlformats.org/officeDocument/2006/relationships/hyperlink" Target="consultantplus://offline/ref=8B14D8C13F49E114538C22CAC4CD22DCC8417EF8B9208142E398EA856B75C475CA8B1AC5B563A762CA36A69E17FBC4829B630B432806858F272D4768YFK" TargetMode="External"/><Relationship Id="rId48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56" Type="http://schemas.openxmlformats.org/officeDocument/2006/relationships/hyperlink" Target="consultantplus://offline/ref=8B14D8C13F49E114538C22CAC4CD22DCC8417EF8B9208142E398EA856B75C475CA8B1AC5B563A762CA36A79617FBC4829B630B432806858F272D4768YFK" TargetMode="External"/><Relationship Id="rId64" Type="http://schemas.openxmlformats.org/officeDocument/2006/relationships/hyperlink" Target="consultantplus://offline/ref=8B14D8C13F49E114538C22CAC4CD22DCC8417EF8B9208142E398EA856B75C475CA8B1AC5B563A762CA36A49617FBC4829B630B432806858F272D4768YFK" TargetMode="External"/><Relationship Id="rId69" Type="http://schemas.openxmlformats.org/officeDocument/2006/relationships/hyperlink" Target="consultantplus://offline/ref=8B14D8C13F49E114538C22CAC4CD22DCC8417EF8B9208142E398EA856B75C475CA8B1AC5B563A762CA36A49617FBC4829B630B432806858F272D4768YFK" TargetMode="External"/><Relationship Id="rId77" Type="http://schemas.openxmlformats.org/officeDocument/2006/relationships/hyperlink" Target="consultantplus://offline/ref=8B14D8C13F49E114538C22CAC4CD22DCC8417EF8B82F8441E798EA856B75C475CA8B1AC5B563A762CA36A09217FBC4829B630B432806858F272D4768YFK" TargetMode="External"/><Relationship Id="rId8" Type="http://schemas.openxmlformats.org/officeDocument/2006/relationships/hyperlink" Target="consultantplus://offline/ref=2737C7E822AD8322A1575D5F2839F0E57BFD9BB373F11089C76E0DAF5B7800AC980DC58FBD170117C0AE295C2A8F1E98A7880CB5963E1A82FB600059YAK" TargetMode="External"/><Relationship Id="rId51" Type="http://schemas.openxmlformats.org/officeDocument/2006/relationships/hyperlink" Target="consultantplus://offline/ref=8B14D8C13F49E114538C22CAC4CD22DCC8417EF8B9208142E398EA856B75C475CA8B1AC5B563A762CA36A79617FBC4829B630B432806858F272D4768YFK" TargetMode="External"/><Relationship Id="rId72" Type="http://schemas.openxmlformats.org/officeDocument/2006/relationships/hyperlink" Target="consultantplus://offline/ref=8B14D8C13F49E114538C22CAC4CD22DCC8417EF8B9208142E398EA856B75C475CA8B1AC5B563A762CA36A49417FBC4829B630B432806858F272D4768YF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B14D8C13F49E114538C3CC7D2A17FD3CE4925F6B9268D11B8C7B1D83C7CCE229FC41B8BF06BB862CC28A0971E6AYCK" TargetMode="External"/><Relationship Id="rId17" Type="http://schemas.openxmlformats.org/officeDocument/2006/relationships/hyperlink" Target="consultantplus://offline/ref=8B14D8C13F49E114538C22CAC4CD22DCC8417EF8B82F8441E798EA856B75C475CA8B1AC5B563A762CA36A29017FBC4829B630B432806858F272D4768YFK" TargetMode="External"/><Relationship Id="rId25" Type="http://schemas.openxmlformats.org/officeDocument/2006/relationships/hyperlink" Target="consultantplus://offline/ref=8B14D8C13F49E114538C22CAC4CD22DCC8417EF8B8278041E198EA856B75C475CA8B1AC5B563A762CA36A29217FBC4829B630B432806858F272D4768YFK" TargetMode="External"/><Relationship Id="rId33" Type="http://schemas.openxmlformats.org/officeDocument/2006/relationships/hyperlink" Target="consultantplus://offline/ref=8B14D8C13F49E114538C22CAC4CD22DCC8417EF8B9208142E398EA856B75C475CA8B1AC5B563A762CA36A39517FBC4829B630B432806858F272D4768YFK" TargetMode="External"/><Relationship Id="rId38" Type="http://schemas.openxmlformats.org/officeDocument/2006/relationships/hyperlink" Target="consultantplus://offline/ref=8B14D8C13F49E114538C22CAC4CD22DCC8417EF8B82F8441E798EA856B75C475CA8B1AC5B563A762CA36A39217FBC4829B630B432806858F272D4768YFK" TargetMode="External"/><Relationship Id="rId46" Type="http://schemas.openxmlformats.org/officeDocument/2006/relationships/hyperlink" Target="consultantplus://offline/ref=8B14D8C13F49E114538C22CAC4CD22DCC8417EF8B9208142E398EA856B75C475CA8B1AC5B563A762CA36A79517FBC4829B630B432806858F272D4768YFK" TargetMode="External"/><Relationship Id="rId59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67" Type="http://schemas.openxmlformats.org/officeDocument/2006/relationships/hyperlink" Target="consultantplus://offline/ref=8B14D8C13F49E114538C22CAC4CD22DCC8417EF8B0278042E291B78F632CC877CD8445D2B22AAB63CA36A2961EA4C1978A3B0747331883973B2F458E6CYCK" TargetMode="External"/><Relationship Id="rId20" Type="http://schemas.openxmlformats.org/officeDocument/2006/relationships/hyperlink" Target="consultantplus://offline/ref=8B14D8C13F49E114538C3CC7D2A17FD3CE4922F7B2278D11B8C7B1D83C7CCE228DC44387F16DA56BCF3DF6C658FA98C7CB700A402804839362Y6K" TargetMode="External"/><Relationship Id="rId41" Type="http://schemas.openxmlformats.org/officeDocument/2006/relationships/hyperlink" Target="consultantplus://offline/ref=8B14D8C13F49E114538C22CAC4CD22DCC8417EF8B027864EE693B78F632CC877CD8445D2B22AAB63CA36A29714A4C1978A3B0747331883973B2F458E6CYCK" TargetMode="External"/><Relationship Id="rId54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62" Type="http://schemas.openxmlformats.org/officeDocument/2006/relationships/hyperlink" Target="consultantplus://offline/ref=8B14D8C13F49E114538C22CAC4CD22DCC8417EF8B9208142E398EA856B75C475CA8B1AC5B563A762CA36A49617FBC4829B630B432806858F272D4768YFK" TargetMode="External"/><Relationship Id="rId70" Type="http://schemas.openxmlformats.org/officeDocument/2006/relationships/hyperlink" Target="consultantplus://offline/ref=8B14D8C13F49E114538C22CAC4CD22DCC8417EF8B9208142E398EA856B75C475CA8B1AC5B563A762CA36A49617FBC4829B630B432806858F272D4768YFK" TargetMode="External"/><Relationship Id="rId75" Type="http://schemas.openxmlformats.org/officeDocument/2006/relationships/hyperlink" Target="consultantplus://offline/ref=8B14D8C13F49E114538C22CAC4CD22DCC8417EF8B9208142E398EA856B75C475CA8B1AC5B563A762CA36A59217FBC4829B630B432806858F272D4768Y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37C7E822AD8322A1575D5F2839F0E57BFD9BB372FE158AC36E0DAF5B7800AC980DC58FBD170117C0AE295C2A8F1E98A7880CB5963E1A82FB600059YAK" TargetMode="External"/><Relationship Id="rId15" Type="http://schemas.openxmlformats.org/officeDocument/2006/relationships/hyperlink" Target="consultantplus://offline/ref=8B14D8C13F49E114538C22CAC4CD22DCC8417EF8B9208142E398EA856B75C475CA8B1AC5B563A762CA36A29117FBC4829B630B432806858F272D4768YFK" TargetMode="External"/><Relationship Id="rId23" Type="http://schemas.openxmlformats.org/officeDocument/2006/relationships/hyperlink" Target="consultantplus://offline/ref=8B14D8C13F49E114538C22CAC4CD22DCC8417EF8B0268644E597B78F632CC877CD8445D2B22AAB63CB32A5941AA4C1978A3B0747331883973B2F458E6CYCK" TargetMode="External"/><Relationship Id="rId28" Type="http://schemas.openxmlformats.org/officeDocument/2006/relationships/hyperlink" Target="consultantplus://offline/ref=8B14D8C13F49E114538C3CC7D2A17FD3CE4922F7B2278D11B8C7B1D83C7CCE228DC44385F66EA2699E67E6C211AE90D8CE681444360468Y0K" TargetMode="External"/><Relationship Id="rId36" Type="http://schemas.openxmlformats.org/officeDocument/2006/relationships/hyperlink" Target="consultantplus://offline/ref=8B14D8C13F49E114538C22CAC4CD22DCC8417EF8B9208142E398EA856B75C475CA8B1AC5B563A762CA36A39317FBC4829B630B432806858F272D4768YFK" TargetMode="External"/><Relationship Id="rId49" Type="http://schemas.openxmlformats.org/officeDocument/2006/relationships/hyperlink" Target="consultantplus://offline/ref=8B14D8C13F49E114538C22CAC4CD22DCC8417EF8B9208142E398EA856B75C475CA8B1AC5B563A762CA36A29F17FBC4829B630B432806858F272D4768YFK" TargetMode="External"/><Relationship Id="rId57" Type="http://schemas.openxmlformats.org/officeDocument/2006/relationships/hyperlink" Target="consultantplus://offline/ref=8B14D8C13F49E114538C22CAC4CD22DCC8417EF8B9208142E398EA856B75C475CA8B1AC5B563A762CA36A29F17FBC4829B630B432806858F272D4768Y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6225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Подгорный Сергей Владимирович</dc:creator>
  <cp:lastModifiedBy>Подгорный Сергей Владимирович</cp:lastModifiedBy>
  <cp:revision>1</cp:revision>
  <dcterms:created xsi:type="dcterms:W3CDTF">2023-06-15T10:24:00Z</dcterms:created>
  <dcterms:modified xsi:type="dcterms:W3CDTF">2023-06-15T10:25:00Z</dcterms:modified>
</cp:coreProperties>
</file>