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2587" w14:textId="77777777" w:rsidR="006442F6" w:rsidRDefault="006442F6">
      <w:pPr>
        <w:pStyle w:val="ConsPlusTitlePage"/>
      </w:pPr>
      <w:r>
        <w:t xml:space="preserve">Документ предоставлен </w:t>
      </w:r>
      <w:hyperlink r:id="rId4">
        <w:r>
          <w:rPr>
            <w:color w:val="0000FF"/>
          </w:rPr>
          <w:t>КонсультантПлюс</w:t>
        </w:r>
      </w:hyperlink>
      <w:r>
        <w:br/>
      </w:r>
    </w:p>
    <w:p w14:paraId="27F9B5EA" w14:textId="77777777" w:rsidR="006442F6" w:rsidRDefault="006442F6">
      <w:pPr>
        <w:pStyle w:val="ConsPlusNormal"/>
        <w:jc w:val="both"/>
        <w:outlineLvl w:val="0"/>
      </w:pPr>
    </w:p>
    <w:p w14:paraId="31C48DE0" w14:textId="77777777" w:rsidR="006442F6" w:rsidRDefault="006442F6">
      <w:pPr>
        <w:pStyle w:val="ConsPlusTitle"/>
        <w:jc w:val="center"/>
        <w:outlineLvl w:val="0"/>
      </w:pPr>
      <w:r>
        <w:t>МИНИСТЕРСТВО ПРОМЫШЛЕННОСТИ И ПРИРОДНЫХ РЕСУРСОВ</w:t>
      </w:r>
    </w:p>
    <w:p w14:paraId="5C83A93C" w14:textId="77777777" w:rsidR="006442F6" w:rsidRDefault="006442F6">
      <w:pPr>
        <w:pStyle w:val="ConsPlusTitle"/>
        <w:jc w:val="center"/>
      </w:pPr>
      <w:r>
        <w:t>АСТРАХАНСКОЙ ОБЛАСТИ</w:t>
      </w:r>
    </w:p>
    <w:p w14:paraId="42003AFD" w14:textId="77777777" w:rsidR="006442F6" w:rsidRDefault="006442F6">
      <w:pPr>
        <w:pStyle w:val="ConsPlusTitle"/>
        <w:ind w:firstLine="540"/>
        <w:jc w:val="both"/>
      </w:pPr>
    </w:p>
    <w:p w14:paraId="1DE3CDBC" w14:textId="77777777" w:rsidR="006442F6" w:rsidRDefault="006442F6">
      <w:pPr>
        <w:pStyle w:val="ConsPlusTitle"/>
        <w:jc w:val="center"/>
      </w:pPr>
      <w:r>
        <w:t>ПОСТАНОВЛЕНИЕ</w:t>
      </w:r>
    </w:p>
    <w:p w14:paraId="47586642" w14:textId="77777777" w:rsidR="006442F6" w:rsidRDefault="006442F6">
      <w:pPr>
        <w:pStyle w:val="ConsPlusTitle"/>
        <w:jc w:val="center"/>
      </w:pPr>
      <w:r>
        <w:t>от 5 июля 2022 г. N 17-П</w:t>
      </w:r>
    </w:p>
    <w:p w14:paraId="2557DE53" w14:textId="77777777" w:rsidR="006442F6" w:rsidRDefault="006442F6">
      <w:pPr>
        <w:pStyle w:val="ConsPlusTitle"/>
        <w:ind w:firstLine="540"/>
        <w:jc w:val="both"/>
      </w:pPr>
    </w:p>
    <w:p w14:paraId="36F8E2A8" w14:textId="77777777" w:rsidR="006442F6" w:rsidRDefault="006442F6">
      <w:pPr>
        <w:pStyle w:val="ConsPlusTitle"/>
        <w:jc w:val="center"/>
      </w:pPr>
      <w:r>
        <w:t>ОБ АДМИНИСТРАТИВНОМ РЕГЛАМЕНТЕ МИНИСТЕРСТВА ПРОМЫШЛЕННОСТИ</w:t>
      </w:r>
    </w:p>
    <w:p w14:paraId="051C0BF8" w14:textId="77777777" w:rsidR="006442F6" w:rsidRDefault="006442F6">
      <w:pPr>
        <w:pStyle w:val="ConsPlusTitle"/>
        <w:jc w:val="center"/>
      </w:pPr>
      <w:r>
        <w:t>И ПРИРОДНЫХ РЕСУРСОВ АСТРАХАНСКОЙ ОБЛАСТИ ПРЕДОСТАВЛЕНИЯ</w:t>
      </w:r>
    </w:p>
    <w:p w14:paraId="2003E0C5" w14:textId="77777777" w:rsidR="006442F6" w:rsidRDefault="006442F6">
      <w:pPr>
        <w:pStyle w:val="ConsPlusTitle"/>
        <w:jc w:val="center"/>
      </w:pPr>
      <w:r>
        <w:t>ГОСУДАРСТВЕННОЙ УСЛУГИ "УСТАНОВЛЕНИЕ ФАКТА ОТКРЫТИЯ</w:t>
      </w:r>
    </w:p>
    <w:p w14:paraId="4FD29778" w14:textId="77777777" w:rsidR="006442F6" w:rsidRDefault="006442F6">
      <w:pPr>
        <w:pStyle w:val="ConsPlusTitle"/>
        <w:jc w:val="center"/>
      </w:pPr>
      <w:r>
        <w:t>МЕСТОРОЖДЕНИЯ ОБЩЕРАСПРОСТРАНЕННЫХ ПОЛЕЗНЫХ ИСКОПАЕМЫХ"</w:t>
      </w:r>
    </w:p>
    <w:p w14:paraId="5D09AF62" w14:textId="77777777" w:rsidR="006442F6" w:rsidRDefault="006442F6">
      <w:pPr>
        <w:pStyle w:val="ConsPlusNormal"/>
        <w:jc w:val="both"/>
      </w:pPr>
    </w:p>
    <w:p w14:paraId="579A25CE" w14:textId="77777777" w:rsidR="006442F6" w:rsidRDefault="006442F6">
      <w:pPr>
        <w:pStyle w:val="ConsPlusNormal"/>
        <w:ind w:firstLine="540"/>
        <w:jc w:val="both"/>
      </w:pPr>
      <w:r>
        <w:t xml:space="preserve">В соответствии с </w:t>
      </w:r>
      <w:hyperlink r:id="rId5">
        <w:r>
          <w:rPr>
            <w:color w:val="0000FF"/>
          </w:rPr>
          <w:t>Законом</w:t>
        </w:r>
      </w:hyperlink>
      <w:r>
        <w:t xml:space="preserve"> Российской Федерации от 21.02.1992 N 2395-1 "О недрах",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Приказом</w:t>
        </w:r>
      </w:hyperlink>
      <w:r>
        <w:t xml:space="preserve"> Министерства природных ресурсов и экологии Российской Федерации, Федерального агентства по недропользованию от 26.10.2021 N 796/19 "Об утверждении Порядка установления факта открытия месторождения полезных ископаемых,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 Постановлениями Правительства Астраханской области от 19.05.2010 </w:t>
      </w:r>
      <w:hyperlink r:id="rId8">
        <w:r>
          <w:rPr>
            <w:color w:val="0000FF"/>
          </w:rPr>
          <w:t>N 210-П</w:t>
        </w:r>
      </w:hyperlink>
      <w:r>
        <w:t xml:space="preserve"> "О министерстве промышленности и природных ресурсов Астраханской области" и от 30.09.2010 </w:t>
      </w:r>
      <w:hyperlink r:id="rId9">
        <w:r>
          <w:rPr>
            <w:color w:val="0000FF"/>
          </w:rPr>
          <w:t>N 427-П</w:t>
        </w:r>
      </w:hyperlink>
      <w:r>
        <w:t xml:space="preserve"> "О порядке разработки и утверждения административных регламентов предоставления государственных услуг" министерство промышленности и природных ресурсов Астраханской области постановляет:</w:t>
      </w:r>
    </w:p>
    <w:p w14:paraId="4FA93C8E" w14:textId="77777777" w:rsidR="006442F6" w:rsidRDefault="006442F6">
      <w:pPr>
        <w:pStyle w:val="ConsPlusNormal"/>
        <w:spacing w:before="220"/>
        <w:ind w:firstLine="540"/>
        <w:jc w:val="both"/>
      </w:pPr>
      <w:r>
        <w:t xml:space="preserve">1. Утвердить прилагаемый административный </w:t>
      </w:r>
      <w:hyperlink w:anchor="P40">
        <w:r>
          <w:rPr>
            <w:color w:val="0000FF"/>
          </w:rPr>
          <w:t>регламент</w:t>
        </w:r>
      </w:hyperlink>
      <w:r>
        <w:t xml:space="preserve"> министерства промышленности и природных ресурсов Астраханской области предоставления государственной услуги "Установление факта открытия месторождения общераспространенных полезных ископаемых".</w:t>
      </w:r>
    </w:p>
    <w:p w14:paraId="2A8502EE" w14:textId="77777777" w:rsidR="006442F6" w:rsidRDefault="006442F6">
      <w:pPr>
        <w:pStyle w:val="ConsPlusNormal"/>
        <w:spacing w:before="220"/>
        <w:ind w:firstLine="540"/>
        <w:jc w:val="both"/>
      </w:pPr>
      <w:r>
        <w:t xml:space="preserve">2. Признать утратившим силу </w:t>
      </w:r>
      <w:hyperlink r:id="rId10">
        <w:r>
          <w:rPr>
            <w:color w:val="0000FF"/>
          </w:rPr>
          <w:t>Постановление</w:t>
        </w:r>
      </w:hyperlink>
      <w:r>
        <w:t xml:space="preserve"> министерства промышленности и природных ресурсов Астраханской области от 18.12.2020 N 29-П "Об административном регламенте министерства промышленности и природных ресурсов Астраханской области предоставления государственной услуги "Установление факта открытия месторождения общераспространенных полезных ископаемых".</w:t>
      </w:r>
    </w:p>
    <w:p w14:paraId="4BCE3B27" w14:textId="77777777" w:rsidR="006442F6" w:rsidRDefault="006442F6">
      <w:pPr>
        <w:pStyle w:val="ConsPlusNormal"/>
        <w:spacing w:before="220"/>
        <w:ind w:firstLine="540"/>
        <w:jc w:val="both"/>
      </w:pPr>
      <w:r>
        <w:t>3. Отделу недропользования управления топливно-энергетического комплекса министерства промышленности и природных ресурсов Астраханской области:</w:t>
      </w:r>
    </w:p>
    <w:p w14:paraId="41C02714" w14:textId="77777777" w:rsidR="006442F6" w:rsidRDefault="006442F6">
      <w:pPr>
        <w:pStyle w:val="ConsPlusNormal"/>
        <w:spacing w:before="220"/>
        <w:ind w:firstLine="540"/>
        <w:jc w:val="both"/>
      </w:pPr>
      <w:r>
        <w:t>3.1. Не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 информационных технологий и связи Астраханской области для его официального опубликования в средствах массовой информации.</w:t>
      </w:r>
    </w:p>
    <w:p w14:paraId="03A7F0ED" w14:textId="77777777" w:rsidR="006442F6" w:rsidRDefault="006442F6">
      <w:pPr>
        <w:pStyle w:val="ConsPlusNormal"/>
        <w:spacing w:before="220"/>
        <w:ind w:firstLine="540"/>
        <w:jc w:val="both"/>
      </w:pPr>
      <w:r>
        <w:t>3.2. В трехдневный срок со дня вступления в силу настоящего Постановления:</w:t>
      </w:r>
    </w:p>
    <w:p w14:paraId="5CD27296" w14:textId="77777777" w:rsidR="006442F6" w:rsidRDefault="006442F6">
      <w:pPr>
        <w:pStyle w:val="ConsPlusNormal"/>
        <w:spacing w:before="220"/>
        <w:ind w:firstLine="540"/>
        <w:jc w:val="both"/>
      </w:pPr>
      <w:r>
        <w:t>- разместить текст настоящего Постановления на официальном сайте министерства промышленности и природных ресурсов Астраханской области в информационно-телекоммуникационной сети "Интернет" https://minprom.astrobl.ru;</w:t>
      </w:r>
    </w:p>
    <w:p w14:paraId="1082D111" w14:textId="77777777" w:rsidR="006442F6" w:rsidRDefault="006442F6">
      <w:pPr>
        <w:pStyle w:val="ConsPlusNormal"/>
        <w:spacing w:before="220"/>
        <w:ind w:firstLine="540"/>
        <w:jc w:val="both"/>
      </w:pPr>
      <w:r>
        <w:t xml:space="preserve">- разместить порядок информирования о предоставлении государственной услуги, перечень нормативных и иных правовых актов,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в региональной информационной системе "Реестр государственных и </w:t>
      </w:r>
      <w:r>
        <w:lastRenderedPageBreak/>
        <w:t>муниципальных услуг (функций) Астраханской области".</w:t>
      </w:r>
    </w:p>
    <w:p w14:paraId="059B3439" w14:textId="77777777" w:rsidR="006442F6" w:rsidRDefault="006442F6">
      <w:pPr>
        <w:pStyle w:val="ConsPlusNormal"/>
        <w:spacing w:before="220"/>
        <w:ind w:firstLine="540"/>
        <w:jc w:val="both"/>
      </w:pPr>
      <w:r>
        <w:t>4. Отделу правового обеспечения министерства промышленности и природных ресурсов Астраханской области:</w:t>
      </w:r>
    </w:p>
    <w:p w14:paraId="2E2F2748" w14:textId="77777777" w:rsidR="006442F6" w:rsidRDefault="006442F6">
      <w:pPr>
        <w:pStyle w:val="ConsPlusNormal"/>
        <w:spacing w:before="220"/>
        <w:ind w:firstLine="540"/>
        <w:jc w:val="both"/>
      </w:pPr>
      <w:r>
        <w:t>4.1.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 а также сведения об источнике его официального опубликования.</w:t>
      </w:r>
    </w:p>
    <w:p w14:paraId="6202ADF3" w14:textId="77777777" w:rsidR="006442F6" w:rsidRDefault="006442F6">
      <w:pPr>
        <w:pStyle w:val="ConsPlusNormal"/>
        <w:spacing w:before="220"/>
        <w:ind w:firstLine="540"/>
        <w:jc w:val="both"/>
      </w:pPr>
      <w:r>
        <w:t>4.2. Направить копию настоящего Постановления в прокуратуру Астраханской области не позднее семи рабочих дней со дня его подписания.</w:t>
      </w:r>
    </w:p>
    <w:p w14:paraId="1BD83758" w14:textId="77777777" w:rsidR="006442F6" w:rsidRDefault="006442F6">
      <w:pPr>
        <w:pStyle w:val="ConsPlusNormal"/>
        <w:spacing w:before="220"/>
        <w:ind w:firstLine="540"/>
        <w:jc w:val="both"/>
      </w:pPr>
      <w:r>
        <w:t>4.3. В семидневный срок после подписания настоящего Постановления направить его копию поставщикам справочно-правовых систем ООО "АИЦ "КонсультантПлюс" и ООО "Астрахань-Гарант-Сервис" для включения в электронные базы данных.</w:t>
      </w:r>
    </w:p>
    <w:p w14:paraId="50CFEC4E" w14:textId="77777777" w:rsidR="006442F6" w:rsidRDefault="006442F6">
      <w:pPr>
        <w:pStyle w:val="ConsPlusNormal"/>
        <w:spacing w:before="220"/>
        <w:ind w:firstLine="540"/>
        <w:jc w:val="both"/>
      </w:pPr>
      <w:r>
        <w:t>5. Постановление вступает в силу по истечении 10 дней после дня его официального опубликования.</w:t>
      </w:r>
    </w:p>
    <w:p w14:paraId="53A95529" w14:textId="77777777" w:rsidR="006442F6" w:rsidRDefault="006442F6">
      <w:pPr>
        <w:pStyle w:val="ConsPlusNormal"/>
        <w:jc w:val="both"/>
      </w:pPr>
    </w:p>
    <w:p w14:paraId="2234E428" w14:textId="77777777" w:rsidR="006442F6" w:rsidRDefault="006442F6">
      <w:pPr>
        <w:pStyle w:val="ConsPlusNormal"/>
        <w:jc w:val="right"/>
      </w:pPr>
      <w:r>
        <w:t>И.о. министра</w:t>
      </w:r>
    </w:p>
    <w:p w14:paraId="62219956" w14:textId="77777777" w:rsidR="006442F6" w:rsidRDefault="006442F6">
      <w:pPr>
        <w:pStyle w:val="ConsPlusNormal"/>
        <w:jc w:val="right"/>
      </w:pPr>
      <w:r>
        <w:t>И.А.ВОЛЫНСКИЙ</w:t>
      </w:r>
    </w:p>
    <w:p w14:paraId="3E046B08" w14:textId="77777777" w:rsidR="006442F6" w:rsidRDefault="006442F6">
      <w:pPr>
        <w:pStyle w:val="ConsPlusNormal"/>
        <w:jc w:val="both"/>
      </w:pPr>
    </w:p>
    <w:p w14:paraId="4A8AF63C" w14:textId="77777777" w:rsidR="006442F6" w:rsidRDefault="006442F6">
      <w:pPr>
        <w:pStyle w:val="ConsPlusNormal"/>
        <w:jc w:val="both"/>
      </w:pPr>
    </w:p>
    <w:p w14:paraId="50153DF4" w14:textId="77777777" w:rsidR="006442F6" w:rsidRDefault="006442F6">
      <w:pPr>
        <w:pStyle w:val="ConsPlusNormal"/>
        <w:jc w:val="both"/>
      </w:pPr>
    </w:p>
    <w:p w14:paraId="59F69188" w14:textId="77777777" w:rsidR="006442F6" w:rsidRDefault="006442F6">
      <w:pPr>
        <w:pStyle w:val="ConsPlusNormal"/>
        <w:jc w:val="both"/>
      </w:pPr>
    </w:p>
    <w:p w14:paraId="6339EAB7" w14:textId="77777777" w:rsidR="006442F6" w:rsidRDefault="006442F6">
      <w:pPr>
        <w:pStyle w:val="ConsPlusNormal"/>
        <w:jc w:val="both"/>
      </w:pPr>
    </w:p>
    <w:p w14:paraId="3FEE664B" w14:textId="77777777" w:rsidR="006442F6" w:rsidRDefault="006442F6">
      <w:pPr>
        <w:pStyle w:val="ConsPlusNormal"/>
        <w:jc w:val="right"/>
        <w:outlineLvl w:val="0"/>
      </w:pPr>
      <w:r>
        <w:t>Утвержден</w:t>
      </w:r>
    </w:p>
    <w:p w14:paraId="37D70FBB" w14:textId="77777777" w:rsidR="006442F6" w:rsidRDefault="006442F6">
      <w:pPr>
        <w:pStyle w:val="ConsPlusNormal"/>
        <w:jc w:val="right"/>
      </w:pPr>
      <w:r>
        <w:t>Постановлением</w:t>
      </w:r>
    </w:p>
    <w:p w14:paraId="50835385" w14:textId="77777777" w:rsidR="006442F6" w:rsidRDefault="006442F6">
      <w:pPr>
        <w:pStyle w:val="ConsPlusNormal"/>
        <w:jc w:val="right"/>
      </w:pPr>
      <w:r>
        <w:t>министерства промышленности</w:t>
      </w:r>
    </w:p>
    <w:p w14:paraId="5928064F" w14:textId="77777777" w:rsidR="006442F6" w:rsidRDefault="006442F6">
      <w:pPr>
        <w:pStyle w:val="ConsPlusNormal"/>
        <w:jc w:val="right"/>
      </w:pPr>
      <w:r>
        <w:t>и природных ресурсов</w:t>
      </w:r>
    </w:p>
    <w:p w14:paraId="6F86DB3D" w14:textId="77777777" w:rsidR="006442F6" w:rsidRDefault="006442F6">
      <w:pPr>
        <w:pStyle w:val="ConsPlusNormal"/>
        <w:jc w:val="right"/>
      </w:pPr>
      <w:r>
        <w:t>Астраханской области</w:t>
      </w:r>
    </w:p>
    <w:p w14:paraId="2395AB7F" w14:textId="77777777" w:rsidR="006442F6" w:rsidRDefault="006442F6">
      <w:pPr>
        <w:pStyle w:val="ConsPlusNormal"/>
        <w:jc w:val="right"/>
      </w:pPr>
      <w:r>
        <w:t>от 5 июля 2022 г. N 17-П</w:t>
      </w:r>
    </w:p>
    <w:p w14:paraId="3FE0F630" w14:textId="77777777" w:rsidR="006442F6" w:rsidRDefault="006442F6">
      <w:pPr>
        <w:pStyle w:val="ConsPlusNormal"/>
        <w:jc w:val="both"/>
      </w:pPr>
    </w:p>
    <w:p w14:paraId="34515B1E" w14:textId="77777777" w:rsidR="006442F6" w:rsidRDefault="006442F6">
      <w:pPr>
        <w:pStyle w:val="ConsPlusTitle"/>
        <w:jc w:val="center"/>
      </w:pPr>
      <w:bookmarkStart w:id="0" w:name="P40"/>
      <w:bookmarkEnd w:id="0"/>
      <w:r>
        <w:t>АДМИНИСТРАТИВНЫЙ РЕГЛАМЕНТ</w:t>
      </w:r>
    </w:p>
    <w:p w14:paraId="302152E9" w14:textId="77777777" w:rsidR="006442F6" w:rsidRDefault="006442F6">
      <w:pPr>
        <w:pStyle w:val="ConsPlusTitle"/>
        <w:jc w:val="center"/>
      </w:pPr>
      <w:r>
        <w:t>МИНИСТЕРСТВА ПРОМЫШЛЕННОСТИ И ПРИРОДНЫХ РЕСУРСОВ</w:t>
      </w:r>
    </w:p>
    <w:p w14:paraId="0976734A" w14:textId="77777777" w:rsidR="006442F6" w:rsidRDefault="006442F6">
      <w:pPr>
        <w:pStyle w:val="ConsPlusTitle"/>
        <w:jc w:val="center"/>
      </w:pPr>
      <w:r>
        <w:t>АСТРАХАНСКОЙ ОБЛАСТИ ПРЕДОСТАВЛЕНИЯ ГОСУДАРСТВЕННОЙ</w:t>
      </w:r>
    </w:p>
    <w:p w14:paraId="20318BAB" w14:textId="77777777" w:rsidR="006442F6" w:rsidRDefault="006442F6">
      <w:pPr>
        <w:pStyle w:val="ConsPlusTitle"/>
        <w:jc w:val="center"/>
      </w:pPr>
      <w:r>
        <w:t>УСЛУГИ "УСТАНОВЛЕНИЕ ФАКТА ОТКРЫТИЯ МЕСТОРОЖДЕНИЯ</w:t>
      </w:r>
    </w:p>
    <w:p w14:paraId="27C7D1ED" w14:textId="77777777" w:rsidR="006442F6" w:rsidRDefault="006442F6">
      <w:pPr>
        <w:pStyle w:val="ConsPlusTitle"/>
        <w:jc w:val="center"/>
      </w:pPr>
      <w:r>
        <w:t>ОБЩЕРАСПРОСТРАНЕННЫХ ПОЛЕЗНЫХ ИСКОПАЕМЫХ"</w:t>
      </w:r>
    </w:p>
    <w:p w14:paraId="37CD2A6B" w14:textId="77777777" w:rsidR="006442F6" w:rsidRDefault="006442F6">
      <w:pPr>
        <w:pStyle w:val="ConsPlusNormal"/>
        <w:jc w:val="both"/>
      </w:pPr>
    </w:p>
    <w:p w14:paraId="54E122FC" w14:textId="77777777" w:rsidR="006442F6" w:rsidRDefault="006442F6">
      <w:pPr>
        <w:pStyle w:val="ConsPlusTitle"/>
        <w:jc w:val="center"/>
        <w:outlineLvl w:val="1"/>
      </w:pPr>
      <w:r>
        <w:t>1. Общие положения</w:t>
      </w:r>
    </w:p>
    <w:p w14:paraId="5C080EC3" w14:textId="77777777" w:rsidR="006442F6" w:rsidRDefault="006442F6">
      <w:pPr>
        <w:pStyle w:val="ConsPlusNormal"/>
        <w:jc w:val="both"/>
      </w:pPr>
    </w:p>
    <w:p w14:paraId="3C2B3A4A" w14:textId="77777777" w:rsidR="006442F6" w:rsidRDefault="006442F6">
      <w:pPr>
        <w:pStyle w:val="ConsPlusNormal"/>
        <w:ind w:firstLine="540"/>
        <w:jc w:val="both"/>
      </w:pPr>
      <w:r>
        <w:t>1.1. Предмет регулирования</w:t>
      </w:r>
    </w:p>
    <w:p w14:paraId="6167EE7D" w14:textId="77777777" w:rsidR="006442F6" w:rsidRDefault="006442F6">
      <w:pPr>
        <w:pStyle w:val="ConsPlusNormal"/>
        <w:spacing w:before="220"/>
        <w:ind w:firstLine="540"/>
        <w:jc w:val="both"/>
      </w:pPr>
      <w:r>
        <w:t>Административный регламент министерства промышленности и природных ресурсов Астраханской области предоставления государственной услуги "Установление факта открытия месторождения общераспространенных полезных ископаемых" (далее соответственно - административный регламент, министерство, государственная услуга) устанавливает порядок предоставления государственной услуги и стандарт предоставления государственной услуги, в том числе сроки и последовательность административных процедур и административных действий по предоставлению государственной услуги в соответствии с законодательством Российской Федерации и Астраханской области.</w:t>
      </w:r>
    </w:p>
    <w:p w14:paraId="6B3527CB" w14:textId="77777777" w:rsidR="006442F6" w:rsidRDefault="006442F6">
      <w:pPr>
        <w:pStyle w:val="ConsPlusNormal"/>
        <w:spacing w:before="220"/>
        <w:ind w:firstLine="540"/>
        <w:jc w:val="both"/>
      </w:pPr>
      <w:bookmarkStart w:id="1" w:name="P50"/>
      <w:bookmarkEnd w:id="1"/>
      <w:r>
        <w:t>1.2. Описание заявителей</w:t>
      </w:r>
    </w:p>
    <w:p w14:paraId="714496A5" w14:textId="77777777" w:rsidR="006442F6" w:rsidRDefault="006442F6">
      <w:pPr>
        <w:pStyle w:val="ConsPlusNormal"/>
        <w:spacing w:before="220"/>
        <w:ind w:firstLine="540"/>
        <w:jc w:val="both"/>
      </w:pPr>
      <w:r>
        <w:lastRenderedPageBreak/>
        <w:t>Государственная услуга предоставляется пользователям недр - субъектам предпринимательской деятельности, в том числе участникам простого товарищества, иностранным гражданам, юридическим лицам, если иное не установлено федеральными законами, осуществляющим геологическое изучение недр в соответствии с лицензией на пользование недрами для геологического изучения недр, включающего поиски и оценку месторождений общераспространенных полезных ископаемых, за исключением проведения указанных работ в соответствии с государственным контрактом и совершившие (самостоятельно или с помощью привлеченных организаций) открытие месторождения общераспространенных полезных ископаемых (далее - заявители).</w:t>
      </w:r>
    </w:p>
    <w:p w14:paraId="6F543A8A" w14:textId="77777777" w:rsidR="006442F6" w:rsidRDefault="006442F6">
      <w:pPr>
        <w:pStyle w:val="ConsPlusNormal"/>
        <w:spacing w:before="220"/>
        <w:ind w:firstLine="540"/>
        <w:jc w:val="both"/>
      </w:pPr>
      <w:r>
        <w:t>От имени заявителей вправе выступать уполномоченные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w:t>
      </w:r>
    </w:p>
    <w:p w14:paraId="0D56B10E" w14:textId="77777777" w:rsidR="006442F6" w:rsidRDefault="006442F6">
      <w:pPr>
        <w:pStyle w:val="ConsPlusNormal"/>
        <w:jc w:val="both"/>
      </w:pPr>
    </w:p>
    <w:p w14:paraId="51D30F5F" w14:textId="77777777" w:rsidR="006442F6" w:rsidRDefault="006442F6">
      <w:pPr>
        <w:pStyle w:val="ConsPlusTitle"/>
        <w:jc w:val="center"/>
        <w:outlineLvl w:val="1"/>
      </w:pPr>
      <w:r>
        <w:t>2. Стандарт предоставления государственной услуги</w:t>
      </w:r>
    </w:p>
    <w:p w14:paraId="29018C93" w14:textId="77777777" w:rsidR="006442F6" w:rsidRDefault="006442F6">
      <w:pPr>
        <w:pStyle w:val="ConsPlusNormal"/>
        <w:jc w:val="both"/>
      </w:pPr>
    </w:p>
    <w:p w14:paraId="3B7AADCF" w14:textId="77777777" w:rsidR="006442F6" w:rsidRDefault="006442F6">
      <w:pPr>
        <w:pStyle w:val="ConsPlusNormal"/>
        <w:ind w:firstLine="540"/>
        <w:jc w:val="both"/>
      </w:pPr>
      <w:r>
        <w:t>2.1. Наименование государственной услуги</w:t>
      </w:r>
    </w:p>
    <w:p w14:paraId="6C6A9FD6" w14:textId="77777777" w:rsidR="006442F6" w:rsidRDefault="006442F6">
      <w:pPr>
        <w:pStyle w:val="ConsPlusNormal"/>
        <w:spacing w:before="220"/>
        <w:ind w:firstLine="540"/>
        <w:jc w:val="both"/>
      </w:pPr>
      <w:r>
        <w:t>Установление факта открытия месторождения общераспространенных полезных ископаемых.</w:t>
      </w:r>
    </w:p>
    <w:p w14:paraId="5182B313" w14:textId="77777777" w:rsidR="006442F6" w:rsidRDefault="006442F6">
      <w:pPr>
        <w:pStyle w:val="ConsPlusNormal"/>
        <w:spacing w:before="220"/>
        <w:ind w:firstLine="540"/>
        <w:jc w:val="both"/>
      </w:pPr>
      <w:r>
        <w:t>2.2. Наименование исполнительного органа Астраханской области, непосредственно предоставляющего государственную услугу</w:t>
      </w:r>
    </w:p>
    <w:p w14:paraId="1E1CD41E" w14:textId="77777777" w:rsidR="006442F6" w:rsidRDefault="006442F6">
      <w:pPr>
        <w:pStyle w:val="ConsPlusNormal"/>
        <w:spacing w:before="220"/>
        <w:ind w:firstLine="540"/>
        <w:jc w:val="both"/>
      </w:pPr>
      <w:r>
        <w:t>2.2.1. Государственную услугу предоставляет министерство.</w:t>
      </w:r>
    </w:p>
    <w:p w14:paraId="5302522C" w14:textId="77777777" w:rsidR="006442F6" w:rsidRDefault="006442F6">
      <w:pPr>
        <w:pStyle w:val="ConsPlusNormal"/>
        <w:spacing w:before="220"/>
        <w:ind w:firstLine="540"/>
        <w:jc w:val="both"/>
      </w:pPr>
      <w:r>
        <w:t>Ответственными исполнителями по предоставлению государственной услуги являются уполномоченные должностные лица министерства, ответственные за выполнение конкретной административной процедуры, согласно административному регламенту, а также должностные лица министерства, являющиеся членами комиссии по установлению факта открытия месторождения общераспространенных полезных ископаемых на территории Астраханской области, созданной в министерстве (далее - комиссия).</w:t>
      </w:r>
    </w:p>
    <w:p w14:paraId="1B174292" w14:textId="77777777" w:rsidR="006442F6" w:rsidRDefault="006442F6">
      <w:pPr>
        <w:pStyle w:val="ConsPlusNormal"/>
        <w:spacing w:before="220"/>
        <w:ind w:firstLine="540"/>
        <w:jc w:val="both"/>
      </w:pPr>
      <w:r>
        <w:t xml:space="preserve">2.2.2. В соответствии с </w:t>
      </w:r>
      <w:hyperlink r:id="rId11">
        <w:r>
          <w:rPr>
            <w:color w:val="0000FF"/>
          </w:rPr>
          <w:t>пунктом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14:paraId="666193AF" w14:textId="77777777" w:rsidR="006442F6" w:rsidRDefault="006442F6">
      <w:pPr>
        <w:pStyle w:val="ConsPlusNormal"/>
        <w:spacing w:before="220"/>
        <w:ind w:firstLine="540"/>
        <w:jc w:val="both"/>
      </w:pPr>
      <w:r>
        <w:t>2.2.3. Информирование о предоставлении государственной услуги осуществляет министерство.</w:t>
      </w:r>
    </w:p>
    <w:p w14:paraId="486B86B4" w14:textId="77777777" w:rsidR="006442F6" w:rsidRDefault="006442F6">
      <w:pPr>
        <w:pStyle w:val="ConsPlusNormal"/>
        <w:spacing w:before="220"/>
        <w:ind w:firstLine="540"/>
        <w:jc w:val="both"/>
      </w:pPr>
      <w:r>
        <w:t>Порядок информирования о предоставлении государственной услуги размещен на официальном сайте министерства https://minprom.astrobl.ru (далее - официальный сайт министерства), в федеральной государственной информационной системе "Единый портал государственных и муниципальных услуг (функций)" http://www.gosuslugi.ru (далее - единый портал) и подсистеме "Портал государственных и муниципальных услуг (функций) Астраханской области" региональной информационной системы "Платформа межведомственного взаимодействия Астраханской области" http://gosuslugi.astrobl.ru (далее - региональный портал) в информационно-телекоммуникационной сети "Интернет" (далее - сеть "Интернет").</w:t>
      </w:r>
    </w:p>
    <w:p w14:paraId="601B70F8" w14:textId="77777777" w:rsidR="006442F6" w:rsidRDefault="006442F6">
      <w:pPr>
        <w:pStyle w:val="ConsPlusNormal"/>
        <w:spacing w:before="220"/>
        <w:ind w:firstLine="540"/>
        <w:jc w:val="both"/>
      </w:pPr>
      <w:r>
        <w:t>2.3. Описание результата предоставления государственной услуги</w:t>
      </w:r>
    </w:p>
    <w:p w14:paraId="17C9C22C" w14:textId="77777777" w:rsidR="006442F6" w:rsidRDefault="006442F6">
      <w:pPr>
        <w:pStyle w:val="ConsPlusNormal"/>
        <w:spacing w:before="220"/>
        <w:ind w:firstLine="540"/>
        <w:jc w:val="both"/>
      </w:pPr>
      <w:r>
        <w:t>Результатами предоставления государственной услуги являются:</w:t>
      </w:r>
    </w:p>
    <w:p w14:paraId="322AD0ED" w14:textId="77777777" w:rsidR="006442F6" w:rsidRDefault="006442F6">
      <w:pPr>
        <w:pStyle w:val="ConsPlusNormal"/>
        <w:spacing w:before="220"/>
        <w:ind w:firstLine="540"/>
        <w:jc w:val="both"/>
      </w:pPr>
      <w:r>
        <w:lastRenderedPageBreak/>
        <w:t>- выдача свидетельства об установлении факта открытия месторождения общераспространенных полезных ископаемых (далее - свидетельство);</w:t>
      </w:r>
    </w:p>
    <w:p w14:paraId="2F9DDDC1" w14:textId="77777777" w:rsidR="006442F6" w:rsidRDefault="006442F6">
      <w:pPr>
        <w:pStyle w:val="ConsPlusNormal"/>
        <w:spacing w:before="220"/>
        <w:ind w:firstLine="540"/>
        <w:jc w:val="both"/>
      </w:pPr>
      <w:r>
        <w:t>- внесение изменений в свидетельство;</w:t>
      </w:r>
    </w:p>
    <w:p w14:paraId="5650FDCB" w14:textId="77777777" w:rsidR="006442F6" w:rsidRDefault="006442F6">
      <w:pPr>
        <w:pStyle w:val="ConsPlusNormal"/>
        <w:spacing w:before="220"/>
        <w:ind w:firstLine="540"/>
        <w:jc w:val="both"/>
      </w:pPr>
      <w:r>
        <w:t>- отказ в предоставлении государственной услуги.</w:t>
      </w:r>
    </w:p>
    <w:p w14:paraId="7C2535ED" w14:textId="77777777" w:rsidR="006442F6" w:rsidRDefault="006442F6">
      <w:pPr>
        <w:pStyle w:val="ConsPlusNormal"/>
        <w:spacing w:before="220"/>
        <w:ind w:firstLine="540"/>
        <w:jc w:val="both"/>
      </w:pPr>
      <w:r>
        <w:t>2.4. Срок предоставления государственной услуги</w:t>
      </w:r>
    </w:p>
    <w:p w14:paraId="3A92B57E" w14:textId="77777777" w:rsidR="006442F6" w:rsidRDefault="006442F6">
      <w:pPr>
        <w:pStyle w:val="ConsPlusNormal"/>
        <w:spacing w:before="220"/>
        <w:ind w:firstLine="540"/>
        <w:jc w:val="both"/>
      </w:pPr>
      <w:r>
        <w:t>2.4.1. Срок предоставления государственной услуги в части результатов выдачи свидетельства и внесения изменений в свидетельство составляет не более 30 рабочих дней (в случае принятия решения об отказе в приеме документов уведомление об отказе в приеме документов направляется заявителю в течение 3-х рабочих дней со дня регистрации заявки об установлении факта открытия месторождения общераспространенных полезных ископаемых (далее - заявка) либо заявки о внесении изменений в свидетельство (далее - заявка о внесении изменений), в том числе срок приема и регистрации заявки и заявки о внесении изменений и прилагаемых к ним документов - не более 1 дня.</w:t>
      </w:r>
    </w:p>
    <w:p w14:paraId="294967EF" w14:textId="77777777" w:rsidR="006442F6" w:rsidRDefault="006442F6">
      <w:pPr>
        <w:pStyle w:val="ConsPlusNormal"/>
        <w:spacing w:before="220"/>
        <w:ind w:firstLine="540"/>
        <w:jc w:val="both"/>
      </w:pPr>
      <w:r>
        <w:t>2.4.2. Срок предоставления государственной услуги в части результата "Исправление допущенных опечаток и ошибок в выданных в результате предоставления государственной услуги документах" составляет не более 7 рабочих дней, в том числе срок приема и регистрации заявления и прилагаемых к нему документов - в течение 1 рабочего дня.</w:t>
      </w:r>
    </w:p>
    <w:p w14:paraId="00250868" w14:textId="77777777" w:rsidR="006442F6" w:rsidRDefault="006442F6">
      <w:pPr>
        <w:pStyle w:val="ConsPlusNormal"/>
        <w:spacing w:before="220"/>
        <w:ind w:firstLine="540"/>
        <w:jc w:val="both"/>
      </w:pPr>
      <w:r>
        <w:t>2.4.3. Максимальное время ожидания в очереди:</w:t>
      </w:r>
    </w:p>
    <w:p w14:paraId="27C02352" w14:textId="77777777" w:rsidR="006442F6" w:rsidRDefault="006442F6">
      <w:pPr>
        <w:pStyle w:val="ConsPlusNormal"/>
        <w:spacing w:before="220"/>
        <w:ind w:firstLine="540"/>
        <w:jc w:val="both"/>
      </w:pPr>
      <w:r>
        <w:t>- при получении информации о ходе предоставления государственной услуги не должно превышать 15 минут;</w:t>
      </w:r>
    </w:p>
    <w:p w14:paraId="1117DAB5" w14:textId="77777777" w:rsidR="006442F6" w:rsidRDefault="006442F6">
      <w:pPr>
        <w:pStyle w:val="ConsPlusNormal"/>
        <w:spacing w:before="220"/>
        <w:ind w:firstLine="540"/>
        <w:jc w:val="both"/>
      </w:pPr>
      <w:r>
        <w:t>- при подаче заявления и документов, при получении результата предоставления государственной услуги не должно превышать 15 минут.</w:t>
      </w:r>
    </w:p>
    <w:p w14:paraId="5B2E126A" w14:textId="77777777" w:rsidR="006442F6" w:rsidRDefault="006442F6">
      <w:pPr>
        <w:pStyle w:val="ConsPlusNormal"/>
        <w:spacing w:before="220"/>
        <w:ind w:firstLine="540"/>
        <w:jc w:val="both"/>
      </w:pPr>
      <w:r>
        <w:t>2.5. Исчерпывающий перечень документов, необходимых для предоставления государственной услуги</w:t>
      </w:r>
    </w:p>
    <w:p w14:paraId="11856359" w14:textId="77777777" w:rsidR="006442F6" w:rsidRDefault="006442F6">
      <w:pPr>
        <w:pStyle w:val="ConsPlusNormal"/>
        <w:spacing w:before="220"/>
        <w:ind w:firstLine="540"/>
        <w:jc w:val="both"/>
      </w:pPr>
      <w:bookmarkStart w:id="2" w:name="P76"/>
      <w:bookmarkEnd w:id="2"/>
      <w:r>
        <w:t>2.5.1. Для получения государственной услуги в части результата "выдача свидетельства" заявитель представляет в министерство заявку (</w:t>
      </w:r>
      <w:hyperlink w:anchor="P433">
        <w:r>
          <w:rPr>
            <w:color w:val="0000FF"/>
          </w:rPr>
          <w:t>приложение N 1</w:t>
        </w:r>
      </w:hyperlink>
      <w:r>
        <w:t xml:space="preserve"> к административному регламенту).</w:t>
      </w:r>
    </w:p>
    <w:p w14:paraId="454103F4" w14:textId="77777777" w:rsidR="006442F6" w:rsidRDefault="006442F6">
      <w:pPr>
        <w:pStyle w:val="ConsPlusNormal"/>
        <w:spacing w:before="220"/>
        <w:ind w:firstLine="540"/>
        <w:jc w:val="both"/>
      </w:pPr>
      <w:r>
        <w:t>В заявке должны быть указаны следующие сведения:</w:t>
      </w:r>
    </w:p>
    <w:p w14:paraId="6A419170" w14:textId="77777777" w:rsidR="006442F6" w:rsidRDefault="006442F6">
      <w:pPr>
        <w:pStyle w:val="ConsPlusNormal"/>
        <w:spacing w:before="220"/>
        <w:ind w:firstLine="540"/>
        <w:jc w:val="both"/>
      </w:pPr>
      <w:r>
        <w:t xml:space="preserve">- сведения о заявителе, а также сведения о лице, имеющем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общераспространенных полезных ископаемых открытого месторождения, в соответствии с </w:t>
      </w:r>
      <w:hyperlink r:id="rId12">
        <w:r>
          <w:rPr>
            <w:color w:val="0000FF"/>
          </w:rPr>
          <w:t>абзацем третьим пункта 1</w:t>
        </w:r>
      </w:hyperlink>
      <w:r>
        <w:t xml:space="preserve"> и </w:t>
      </w:r>
      <w:hyperlink r:id="rId13">
        <w:r>
          <w:rPr>
            <w:color w:val="0000FF"/>
          </w:rPr>
          <w:t>абзацем четвертым пункта 4 части первой статьи 10.1</w:t>
        </w:r>
      </w:hyperlink>
      <w:r>
        <w:t xml:space="preserve"> Закона Российской Федерации от 21.02.92 N 2395-1 "О недрах" (далее - Закон о недрах):</w:t>
      </w:r>
    </w:p>
    <w:p w14:paraId="707561CE" w14:textId="77777777" w:rsidR="006442F6" w:rsidRDefault="006442F6">
      <w:pPr>
        <w:pStyle w:val="ConsPlusNormal"/>
        <w:spacing w:before="220"/>
        <w:ind w:firstLine="540"/>
        <w:jc w:val="both"/>
      </w:pPr>
      <w:bookmarkStart w:id="3" w:name="P79"/>
      <w:bookmarkEnd w:id="3"/>
      <w:r>
        <w:t xml:space="preserve">сведения о заявителе,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подтверждающие его соответствие требованиям, предъявляемым </w:t>
      </w:r>
      <w:r>
        <w:lastRenderedPageBreak/>
        <w:t xml:space="preserve">законодательством Российской Федерации о недрах к пользователям недр в соответствии со </w:t>
      </w:r>
      <w:hyperlink r:id="rId14">
        <w:r>
          <w:rPr>
            <w:color w:val="0000FF"/>
          </w:rPr>
          <w:t>статьей 9</w:t>
        </w:r>
      </w:hyperlink>
      <w:r>
        <w:t xml:space="preserve"> Закона о недрах;</w:t>
      </w:r>
    </w:p>
    <w:p w14:paraId="62362028" w14:textId="77777777" w:rsidR="006442F6" w:rsidRDefault="006442F6">
      <w:pPr>
        <w:pStyle w:val="ConsPlusNormal"/>
        <w:spacing w:before="220"/>
        <w:ind w:firstLine="540"/>
        <w:jc w:val="both"/>
      </w:pPr>
      <w:bookmarkStart w:id="4" w:name="P80"/>
      <w:bookmarkEnd w:id="4"/>
      <w:r>
        <w:t>сведения о лице, имеющем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(предусмотренные в настоящем абзаце лица могут совпадать, о чем указывается в заявке);</w:t>
      </w:r>
    </w:p>
    <w:p w14:paraId="517C9657" w14:textId="77777777" w:rsidR="006442F6" w:rsidRDefault="006442F6">
      <w:pPr>
        <w:pStyle w:val="ConsPlusNormal"/>
        <w:spacing w:before="220"/>
        <w:ind w:firstLine="540"/>
        <w:jc w:val="both"/>
      </w:pPr>
      <w:r>
        <w:t>- наименование месторождения общераспространенных полезных ископаемых, в отношении которого устанавливается факт его открытия, вид (виды) полезного ископаемого;</w:t>
      </w:r>
    </w:p>
    <w:p w14:paraId="33A07274" w14:textId="77777777" w:rsidR="006442F6" w:rsidRDefault="006442F6">
      <w:pPr>
        <w:pStyle w:val="ConsPlusNormal"/>
        <w:spacing w:before="220"/>
        <w:ind w:firstLine="540"/>
        <w:jc w:val="both"/>
      </w:pPr>
      <w:r>
        <w:t>- реквизиты лицензии на пользование участком недр для геологического изучения недр, включающего поиски и оценку месторождений общераспространенных полезных ископаемых, на котором открыто месторождение общераспространенных полезных ископаемых;</w:t>
      </w:r>
    </w:p>
    <w:p w14:paraId="2D53A6BB" w14:textId="77777777" w:rsidR="006442F6" w:rsidRDefault="006442F6">
      <w:pPr>
        <w:pStyle w:val="ConsPlusNormal"/>
        <w:spacing w:before="220"/>
        <w:ind w:firstLine="540"/>
        <w:jc w:val="both"/>
      </w:pPr>
      <w:r>
        <w:t xml:space="preserve">- номер и дата заключения экспертизы проектной документации на осуществление геологического изучения недр, включая поиски и оценку месторождений общераспространенных полезных ископаемых, проводимой в соответствии со </w:t>
      </w:r>
      <w:hyperlink r:id="rId15">
        <w:r>
          <w:rPr>
            <w:color w:val="0000FF"/>
          </w:rPr>
          <w:t>статьей 36.1</w:t>
        </w:r>
      </w:hyperlink>
      <w:r>
        <w:t xml:space="preserve"> Закона о недрах;</w:t>
      </w:r>
    </w:p>
    <w:p w14:paraId="7D301E8F" w14:textId="77777777" w:rsidR="006442F6" w:rsidRDefault="006442F6">
      <w:pPr>
        <w:pStyle w:val="ConsPlusNormal"/>
        <w:spacing w:before="220"/>
        <w:ind w:firstLine="540"/>
        <w:jc w:val="both"/>
      </w:pPr>
      <w:r>
        <w:t xml:space="preserve">- регистрационный номер работ по геологическому изучению недр в государственном реестре работ по геологическому изучению недр, предусмотренном </w:t>
      </w:r>
      <w:hyperlink r:id="rId16">
        <w:r>
          <w:rPr>
            <w:color w:val="0000FF"/>
          </w:rPr>
          <w:t>статьей 28</w:t>
        </w:r>
      </w:hyperlink>
      <w:r>
        <w:t xml:space="preserve"> Закона о недрах, по результатам которых открыто месторождение общераспространенных полезных ископаемых;</w:t>
      </w:r>
    </w:p>
    <w:p w14:paraId="3A1150DB" w14:textId="77777777" w:rsidR="006442F6" w:rsidRDefault="006442F6">
      <w:pPr>
        <w:pStyle w:val="ConsPlusNormal"/>
        <w:spacing w:before="220"/>
        <w:ind w:firstLine="540"/>
        <w:jc w:val="both"/>
      </w:pPr>
      <w:r>
        <w:t xml:space="preserve">-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предусмотренной </w:t>
      </w:r>
      <w:hyperlink r:id="rId17">
        <w:r>
          <w:rPr>
            <w:color w:val="0000FF"/>
          </w:rPr>
          <w:t>статьей 29</w:t>
        </w:r>
      </w:hyperlink>
      <w:r>
        <w:t xml:space="preserve"> Закона о недрах;</w:t>
      </w:r>
    </w:p>
    <w:p w14:paraId="4557B39B" w14:textId="77777777" w:rsidR="006442F6" w:rsidRDefault="006442F6">
      <w:pPr>
        <w:pStyle w:val="ConsPlusNormal"/>
        <w:spacing w:before="220"/>
        <w:ind w:firstLine="540"/>
        <w:jc w:val="both"/>
      </w:pPr>
      <w:r>
        <w:t>- сведения о необходимости выдачи свидетельства на бумажном носителе;</w:t>
      </w:r>
    </w:p>
    <w:p w14:paraId="5092172D" w14:textId="77777777" w:rsidR="006442F6" w:rsidRDefault="006442F6">
      <w:pPr>
        <w:pStyle w:val="ConsPlusNormal"/>
        <w:spacing w:before="220"/>
        <w:ind w:firstLine="540"/>
        <w:jc w:val="both"/>
      </w:pPr>
      <w:r>
        <w:t>- опись прилагаемых документов и сведений.</w:t>
      </w:r>
    </w:p>
    <w:p w14:paraId="0F8FF956" w14:textId="77777777" w:rsidR="006442F6" w:rsidRDefault="006442F6">
      <w:pPr>
        <w:pStyle w:val="ConsPlusNormal"/>
        <w:spacing w:before="220"/>
        <w:ind w:firstLine="540"/>
        <w:jc w:val="both"/>
      </w:pPr>
      <w:bookmarkStart w:id="5" w:name="P88"/>
      <w:bookmarkEnd w:id="5"/>
      <w:r>
        <w:t>2.5.2. К заявке прилагаются:</w:t>
      </w:r>
    </w:p>
    <w:p w14:paraId="215CFF82" w14:textId="77777777" w:rsidR="006442F6" w:rsidRDefault="006442F6">
      <w:pPr>
        <w:pStyle w:val="ConsPlusNormal"/>
        <w:spacing w:before="220"/>
        <w:ind w:firstLine="540"/>
        <w:jc w:val="both"/>
      </w:pPr>
      <w:r>
        <w:t>- документ, подтверждающий полномочия лица на осуществление действий от имени заявителя;</w:t>
      </w:r>
    </w:p>
    <w:p w14:paraId="07C2D899" w14:textId="77777777" w:rsidR="006442F6" w:rsidRDefault="006442F6">
      <w:pPr>
        <w:pStyle w:val="ConsPlusNormal"/>
        <w:spacing w:before="220"/>
        <w:ind w:firstLine="540"/>
        <w:jc w:val="both"/>
      </w:pPr>
      <w:r>
        <w:t>- краткая справка об истории открытия месторождения общераспространенных полезных ископаемых, содержащая данные о видах и объемах проведенных работ, а также его основных геологических и экономических параметрах, отсутствии в границах открытого месторождения общераспространенных полезных ископаемых геологического объекта, на котором осуществлялась добыча полезных ископаемых, и (или) геологического объекта, образовавшегося в результате разработки месторождений полезных ископаемых (в свободной форме);</w:t>
      </w:r>
    </w:p>
    <w:p w14:paraId="58FC2C2A" w14:textId="77777777" w:rsidR="006442F6" w:rsidRDefault="006442F6">
      <w:pPr>
        <w:pStyle w:val="ConsPlusNormal"/>
        <w:spacing w:before="220"/>
        <w:ind w:firstLine="540"/>
        <w:jc w:val="both"/>
      </w:pPr>
      <w:r>
        <w:t>- сведения о границах и геологических характеристиках открытого месторождения:</w:t>
      </w:r>
    </w:p>
    <w:p w14:paraId="5D372524" w14:textId="77777777" w:rsidR="006442F6" w:rsidRDefault="006442F6">
      <w:pPr>
        <w:pStyle w:val="ConsPlusNormal"/>
        <w:spacing w:before="220"/>
        <w:ind w:firstLine="540"/>
        <w:jc w:val="both"/>
      </w:pPr>
      <w:r>
        <w:t xml:space="preserve">описание границ открытого месторождения общераспространенных полезных ископаемых и участка недр, предоставленного в пользование для геологического изучения недр, включающего поиски и оценку месторождений полезных ископаемых, на котором открыто месторождение </w:t>
      </w:r>
      <w:r>
        <w:lastRenderedPageBreak/>
        <w:t>общераспространенных полезных ископаемых, а также указание их площадей;</w:t>
      </w:r>
    </w:p>
    <w:p w14:paraId="2798C6C6" w14:textId="77777777" w:rsidR="006442F6" w:rsidRDefault="006442F6">
      <w:pPr>
        <w:pStyle w:val="ConsPlusNormal"/>
        <w:spacing w:before="220"/>
        <w:ind w:firstLine="540"/>
        <w:jc w:val="both"/>
      </w:pPr>
      <w:r>
        <w:t>сведения о местонахождении открытого месторождения общераспространенных полезных ископаемых, близлежащий населенный пункт, муниципальное образование (муниципальные образования) Астраханской области;</w:t>
      </w:r>
    </w:p>
    <w:p w14:paraId="2B0E549A" w14:textId="77777777" w:rsidR="006442F6" w:rsidRDefault="006442F6">
      <w:pPr>
        <w:pStyle w:val="ConsPlusNormal"/>
        <w:spacing w:before="220"/>
        <w:ind w:firstLine="540"/>
        <w:jc w:val="both"/>
      </w:pPr>
      <w:r>
        <w:t>сведения о ранее не учтенных в государственном балансе запасов полезных ископаемых и имеющих самостоятельное промышленное значение запасах полезных ископаемых открытого месторождения общераспространенных полезных ископаемых, которые квалифицированы по категориям C1 и C2, а для объектов твердых полезных ископаемых, характеризующихся сложным геологическим строением, - по категории C2;</w:t>
      </w:r>
    </w:p>
    <w:p w14:paraId="5FD05409" w14:textId="77777777" w:rsidR="006442F6" w:rsidRDefault="006442F6">
      <w:pPr>
        <w:pStyle w:val="ConsPlusNormal"/>
        <w:spacing w:before="220"/>
        <w:ind w:firstLine="540"/>
        <w:jc w:val="both"/>
      </w:pPr>
      <w:r>
        <w:t xml:space="preserve">карта-схема, которая должна содержать границы участка недр, предоставленного в пользование для геологического изучения недр, включающего поиски и оценку месторождений полезных ископаемых, на котором открыто месторождение общераспространенных полезных ископаемых, а также границы открытого месторождения общераспространенных полезных ископаемых, легенду карты-схемы (указываются географические координаты угловых точек границ месторождения, координаты центра месторождения в геодезической системе координат 2011 года (ГСК-2011), установленной </w:t>
      </w:r>
      <w:hyperlink r:id="rId18">
        <w:r>
          <w:rPr>
            <w:color w:val="0000FF"/>
          </w:rPr>
          <w:t>Постановлением</w:t>
        </w:r>
      </w:hyperlink>
      <w:r>
        <w:t xml:space="preserve"> Правительства Российской Федерации от 24.11.2016 N 1240 "Об установлении государственных систем координат, государственной системы высот и государственной гравиметрической системы");</w:t>
      </w:r>
    </w:p>
    <w:p w14:paraId="5634D108" w14:textId="77777777" w:rsidR="006442F6" w:rsidRDefault="006442F6">
      <w:pPr>
        <w:pStyle w:val="ConsPlusNormal"/>
        <w:spacing w:before="220"/>
        <w:ind w:firstLine="540"/>
        <w:jc w:val="both"/>
      </w:pPr>
      <w:r>
        <w:t xml:space="preserve">- согласие лица, имеющего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в случае если лица, указанные в </w:t>
      </w:r>
      <w:hyperlink w:anchor="P79">
        <w:r>
          <w:rPr>
            <w:color w:val="0000FF"/>
          </w:rPr>
          <w:t>абзацах четвертом</w:t>
        </w:r>
      </w:hyperlink>
      <w:r>
        <w:t xml:space="preserve"> и </w:t>
      </w:r>
      <w:hyperlink w:anchor="P80">
        <w:r>
          <w:rPr>
            <w:color w:val="0000FF"/>
          </w:rPr>
          <w:t>пятом пункта 2.5.1 подраздела 2.5</w:t>
        </w:r>
      </w:hyperlink>
      <w:r>
        <w:t xml:space="preserve"> настоящего раздела, не совпадают (при передаче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третьему лицу по основаниям, предусмотренным гражданским законодательством);</w:t>
      </w:r>
    </w:p>
    <w:p w14:paraId="43441219" w14:textId="77777777" w:rsidR="006442F6" w:rsidRDefault="006442F6">
      <w:pPr>
        <w:pStyle w:val="ConsPlusNormal"/>
        <w:spacing w:before="220"/>
        <w:ind w:firstLine="540"/>
        <w:jc w:val="both"/>
      </w:pPr>
      <w:r>
        <w:t xml:space="preserve">- документ, подтверждающий передачу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передачу свидетельства, удостоверяющего такое право (в случае если лица, указанные в </w:t>
      </w:r>
      <w:hyperlink w:anchor="P79">
        <w:r>
          <w:rPr>
            <w:color w:val="0000FF"/>
          </w:rPr>
          <w:t>абзацах четвертом</w:t>
        </w:r>
      </w:hyperlink>
      <w:r>
        <w:t xml:space="preserve"> и </w:t>
      </w:r>
      <w:hyperlink w:anchor="P80">
        <w:r>
          <w:rPr>
            <w:color w:val="0000FF"/>
          </w:rPr>
          <w:t>пятом пункта 2.5.1 подраздела 2.5</w:t>
        </w:r>
      </w:hyperlink>
      <w:r>
        <w:t xml:space="preserve"> настоящего раздела не совпадают).</w:t>
      </w:r>
    </w:p>
    <w:p w14:paraId="25771C08" w14:textId="77777777" w:rsidR="006442F6" w:rsidRDefault="006442F6">
      <w:pPr>
        <w:pStyle w:val="ConsPlusNormal"/>
        <w:spacing w:before="220"/>
        <w:ind w:firstLine="540"/>
        <w:jc w:val="both"/>
      </w:pPr>
      <w:bookmarkStart w:id="6" w:name="P98"/>
      <w:bookmarkEnd w:id="6"/>
      <w:r>
        <w:t>2.5.3. Для получения государственной услуги в части результата "внесение изменений в свидетельство" заявитель подает в министерство заявку о внесении изменений (</w:t>
      </w:r>
      <w:hyperlink w:anchor="P514">
        <w:r>
          <w:rPr>
            <w:color w:val="0000FF"/>
          </w:rPr>
          <w:t>приложение N 2</w:t>
        </w:r>
      </w:hyperlink>
      <w:r>
        <w:t xml:space="preserve"> к административному регламенту).</w:t>
      </w:r>
    </w:p>
    <w:p w14:paraId="657B154D" w14:textId="77777777" w:rsidR="006442F6" w:rsidRDefault="006442F6">
      <w:pPr>
        <w:pStyle w:val="ConsPlusNormal"/>
        <w:spacing w:before="220"/>
        <w:ind w:firstLine="540"/>
        <w:jc w:val="both"/>
      </w:pPr>
      <w:r>
        <w:t>В заявке о внесении изменений должны быть указаны следующие сведения:</w:t>
      </w:r>
    </w:p>
    <w:p w14:paraId="3DED263B" w14:textId="77777777" w:rsidR="006442F6" w:rsidRDefault="006442F6">
      <w:pPr>
        <w:pStyle w:val="ConsPlusNormal"/>
        <w:spacing w:before="220"/>
        <w:ind w:firstLine="540"/>
        <w:jc w:val="both"/>
      </w:pPr>
      <w:r>
        <w:t>- сведения о лице, которому свидетельство было передано,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14:paraId="4DE0778E" w14:textId="77777777" w:rsidR="006442F6" w:rsidRDefault="006442F6">
      <w:pPr>
        <w:pStyle w:val="ConsPlusNormal"/>
        <w:spacing w:before="220"/>
        <w:ind w:firstLine="540"/>
        <w:jc w:val="both"/>
      </w:pPr>
      <w:r>
        <w:t xml:space="preserve">- номер свидетельства, дата его выдачи, дата установления факта открытия месторождения </w:t>
      </w:r>
      <w:r>
        <w:lastRenderedPageBreak/>
        <w:t>полезных ископаемых;</w:t>
      </w:r>
    </w:p>
    <w:p w14:paraId="37575F6C" w14:textId="77777777" w:rsidR="006442F6" w:rsidRDefault="006442F6">
      <w:pPr>
        <w:pStyle w:val="ConsPlusNormal"/>
        <w:spacing w:before="220"/>
        <w:ind w:firstLine="540"/>
        <w:jc w:val="both"/>
      </w:pPr>
      <w:r>
        <w:t>- наименование месторождения полезных ископаемых, в отношении которого установлен факт его открытия, вид полезного ископаемого;</w:t>
      </w:r>
    </w:p>
    <w:p w14:paraId="2DF48E19" w14:textId="77777777" w:rsidR="006442F6" w:rsidRDefault="006442F6">
      <w:pPr>
        <w:pStyle w:val="ConsPlusNormal"/>
        <w:spacing w:before="220"/>
        <w:ind w:firstLine="540"/>
        <w:jc w:val="both"/>
      </w:pPr>
      <w:r>
        <w:t>- основание передачи свидетельства;</w:t>
      </w:r>
    </w:p>
    <w:p w14:paraId="19FC2316" w14:textId="77777777" w:rsidR="006442F6" w:rsidRDefault="006442F6">
      <w:pPr>
        <w:pStyle w:val="ConsPlusNormal"/>
        <w:spacing w:before="220"/>
        <w:ind w:firstLine="540"/>
        <w:jc w:val="both"/>
      </w:pPr>
      <w:r>
        <w:t>- опись прилагаемых документов и сведений.</w:t>
      </w:r>
    </w:p>
    <w:p w14:paraId="78DAB9D6" w14:textId="77777777" w:rsidR="006442F6" w:rsidRDefault="006442F6">
      <w:pPr>
        <w:pStyle w:val="ConsPlusNormal"/>
        <w:spacing w:before="220"/>
        <w:ind w:firstLine="540"/>
        <w:jc w:val="both"/>
      </w:pPr>
      <w:bookmarkStart w:id="7" w:name="P105"/>
      <w:bookmarkEnd w:id="7"/>
      <w:r>
        <w:t>2.5.4. К заявке о внесении изменений прилагаются:</w:t>
      </w:r>
    </w:p>
    <w:p w14:paraId="7A184571" w14:textId="77777777" w:rsidR="006442F6" w:rsidRDefault="006442F6">
      <w:pPr>
        <w:pStyle w:val="ConsPlusNormal"/>
        <w:spacing w:before="220"/>
        <w:ind w:firstLine="540"/>
        <w:jc w:val="both"/>
      </w:pPr>
      <w:r>
        <w:t>- документ, подтверждающий полномочия лица на осуществление действий от имени заявителя;</w:t>
      </w:r>
    </w:p>
    <w:p w14:paraId="102D0640" w14:textId="77777777" w:rsidR="006442F6" w:rsidRDefault="006442F6">
      <w:pPr>
        <w:pStyle w:val="ConsPlusNormal"/>
        <w:spacing w:before="220"/>
        <w:ind w:firstLine="540"/>
        <w:jc w:val="both"/>
      </w:pPr>
      <w:r>
        <w:t>- документ, подтверждающий передачу по основаниям, предусмотренным гражданским законодательством,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передачу свидетельства, удостоверяющего такое право;</w:t>
      </w:r>
    </w:p>
    <w:p w14:paraId="2A558504" w14:textId="77777777" w:rsidR="006442F6" w:rsidRDefault="006442F6">
      <w:pPr>
        <w:pStyle w:val="ConsPlusNormal"/>
        <w:spacing w:before="220"/>
        <w:ind w:firstLine="540"/>
        <w:jc w:val="both"/>
      </w:pPr>
      <w:r>
        <w:t>- согласие лица, передавшего по основаниям, предусмотренным гражданским законодательством,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передавшего свидетельство, удостоверяющее такое право, выданное на бумажном носителе.</w:t>
      </w:r>
    </w:p>
    <w:p w14:paraId="2DDCB409" w14:textId="77777777" w:rsidR="006442F6" w:rsidRDefault="006442F6">
      <w:pPr>
        <w:pStyle w:val="ConsPlusNormal"/>
        <w:spacing w:before="220"/>
        <w:ind w:firstLine="540"/>
        <w:jc w:val="both"/>
      </w:pPr>
      <w:r>
        <w:t>2.5.5. Министерство не вправе требовать от заявителя:</w:t>
      </w:r>
    </w:p>
    <w:p w14:paraId="06F37EFC" w14:textId="77777777" w:rsidR="006442F6" w:rsidRDefault="006442F6">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465B487D" w14:textId="77777777" w:rsidR="006442F6" w:rsidRDefault="006442F6">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министерства,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муниципальных образований Астраханской области, за исключением документов, включенных в определенный </w:t>
      </w:r>
      <w:hyperlink r:id="rId19">
        <w:r>
          <w:rPr>
            <w:color w:val="0000FF"/>
          </w:rPr>
          <w:t>частью 6 статьи 7</w:t>
        </w:r>
      </w:hyperlink>
      <w:r>
        <w:t xml:space="preserve"> Федерального закона N 210-ФЗ перечень документов;</w:t>
      </w:r>
    </w:p>
    <w:p w14:paraId="36F8AD11" w14:textId="77777777" w:rsidR="006442F6" w:rsidRDefault="006442F6">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0">
        <w:r>
          <w:rPr>
            <w:color w:val="0000FF"/>
          </w:rPr>
          <w:t>пунктом 4 части первой статьи 7</w:t>
        </w:r>
      </w:hyperlink>
      <w:r>
        <w:t xml:space="preserve"> Федерального закона N 210-ФЗ;</w:t>
      </w:r>
    </w:p>
    <w:p w14:paraId="7D142DDA" w14:textId="77777777" w:rsidR="006442F6" w:rsidRDefault="006442F6">
      <w:pPr>
        <w:pStyle w:val="ConsPlusNormal"/>
        <w:spacing w:before="220"/>
        <w:ind w:firstLine="540"/>
        <w:jc w:val="both"/>
      </w:pPr>
      <w:r>
        <w:t xml:space="preserve">- представления на бумажном носителе документов и информации, электронные образы которых ранее были заверены в соответствии с </w:t>
      </w:r>
      <w:hyperlink r:id="rId21">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0A300BBF" w14:textId="77777777" w:rsidR="006442F6" w:rsidRDefault="006442F6">
      <w:pPr>
        <w:pStyle w:val="ConsPlusNormal"/>
        <w:spacing w:before="220"/>
        <w:ind w:firstLine="540"/>
        <w:jc w:val="both"/>
      </w:pPr>
      <w:bookmarkStart w:id="8" w:name="P114"/>
      <w:bookmarkEnd w:id="8"/>
      <w:r>
        <w:t>2.5.6. Порядок подачи заявок, заявок о внесении изменений и прилагаемых документов.</w:t>
      </w:r>
    </w:p>
    <w:p w14:paraId="703F4220" w14:textId="77777777" w:rsidR="006442F6" w:rsidRDefault="006442F6">
      <w:pPr>
        <w:pStyle w:val="ConsPlusNormal"/>
        <w:spacing w:before="220"/>
        <w:ind w:firstLine="540"/>
        <w:jc w:val="both"/>
      </w:pPr>
      <w:r>
        <w:lastRenderedPageBreak/>
        <w:t xml:space="preserve">Документы, предусмотренные </w:t>
      </w:r>
      <w:hyperlink w:anchor="P76">
        <w:r>
          <w:rPr>
            <w:color w:val="0000FF"/>
          </w:rPr>
          <w:t>пунктами 2.5.1</w:t>
        </w:r>
      </w:hyperlink>
      <w:r>
        <w:t xml:space="preserve"> - </w:t>
      </w:r>
      <w:hyperlink w:anchor="P105">
        <w:r>
          <w:rPr>
            <w:color w:val="0000FF"/>
          </w:rPr>
          <w:t>2.5.4 подраздела 2.5</w:t>
        </w:r>
      </w:hyperlink>
      <w:r>
        <w:t xml:space="preserve"> настоящего раздела, представляются заявителем самостоятельно.</w:t>
      </w:r>
    </w:p>
    <w:p w14:paraId="45D8B81E" w14:textId="77777777" w:rsidR="006442F6" w:rsidRDefault="006442F6">
      <w:pPr>
        <w:pStyle w:val="ConsPlusNormal"/>
        <w:spacing w:before="220"/>
        <w:ind w:firstLine="540"/>
        <w:jc w:val="both"/>
      </w:pPr>
      <w:r>
        <w:t>Заявитель подает заявку, заявку о внесении изменений и прилагаемые документы и сведения в отношении месторождений общераспространенных полезных ископаемых лично при посещении министерства, в электронной форме по адресу электронной почты, указанному на официальном сайте министерства в сети "Интернет", или почтовым отправлением.</w:t>
      </w:r>
    </w:p>
    <w:p w14:paraId="261C1F5B" w14:textId="77777777" w:rsidR="006442F6" w:rsidRDefault="006442F6">
      <w:pPr>
        <w:pStyle w:val="ConsPlusNormal"/>
        <w:spacing w:before="220"/>
        <w:ind w:firstLine="540"/>
        <w:jc w:val="both"/>
      </w:pPr>
      <w:r>
        <w:t xml:space="preserve">В случае подачи заявки, заявки о внесении изменений в электронном виде заявка, заявка о внесении изменений и прилагаемые к ней документы подписывается электронной подписью заявителя или уполномоченного представителя заявителя в соответствии с требованиями Федерального </w:t>
      </w:r>
      <w:hyperlink r:id="rId22">
        <w:r>
          <w:rPr>
            <w:color w:val="0000FF"/>
          </w:rPr>
          <w:t>закона</w:t>
        </w:r>
      </w:hyperlink>
      <w:r>
        <w:t xml:space="preserve"> от 06.04.2011 N 63-ФЗ "Об электронной подписи" (далее - Федеральный закон N 63-ФЗ). Копии документов, прилагаемых к заявке, подписываются пользователем недр и скрепляются его печатью (при наличии печати).</w:t>
      </w:r>
    </w:p>
    <w:p w14:paraId="1FEBB256" w14:textId="77777777" w:rsidR="006442F6" w:rsidRDefault="006442F6">
      <w:pPr>
        <w:pStyle w:val="ConsPlusNormal"/>
        <w:spacing w:before="220"/>
        <w:ind w:firstLine="540"/>
        <w:jc w:val="both"/>
      </w:pPr>
      <w:r>
        <w:t xml:space="preserve">В случае подачи заявки, заявки о внесении изменений почтовым отправлением заявка, заявка о внесении изменений представляется на бумажном носителе с приложением к ней документов и сведений, в форме электронных документов, подписанных электронной подписью в соответствии с требованиями Федерального </w:t>
      </w:r>
      <w:hyperlink r:id="rId23">
        <w:r>
          <w:rPr>
            <w:color w:val="0000FF"/>
          </w:rPr>
          <w:t>закона</w:t>
        </w:r>
      </w:hyperlink>
      <w:r>
        <w:t xml:space="preserve"> N 63-ФЗ, на электронном носителе (оптический диск CD или диск DVD, внешний USB-накопитель или SSD-накопитель). 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заявителя лицом. Все листы поданной на бумажном носителе заявки должны быть прошиты и пронумерованы.</w:t>
      </w:r>
    </w:p>
    <w:p w14:paraId="302563A3" w14:textId="77777777" w:rsidR="006442F6" w:rsidRDefault="006442F6">
      <w:pPr>
        <w:pStyle w:val="ConsPlusNormal"/>
        <w:spacing w:before="220"/>
        <w:ind w:firstLine="540"/>
        <w:jc w:val="both"/>
      </w:pPr>
      <w:r>
        <w:t>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Основами законодательства Российской Федерации о нотариате.</w:t>
      </w:r>
    </w:p>
    <w:p w14:paraId="256C2840" w14:textId="77777777" w:rsidR="006442F6" w:rsidRDefault="006442F6">
      <w:pPr>
        <w:pStyle w:val="ConsPlusNormal"/>
        <w:spacing w:before="220"/>
        <w:ind w:firstLine="540"/>
        <w:jc w:val="both"/>
      </w:pPr>
      <w:r>
        <w:t>Факт направления документов по почте подтверждается заявителем.</w:t>
      </w:r>
    </w:p>
    <w:p w14:paraId="4150F664" w14:textId="77777777" w:rsidR="006442F6" w:rsidRDefault="006442F6">
      <w:pPr>
        <w:pStyle w:val="ConsPlusNormal"/>
        <w:spacing w:before="220"/>
        <w:ind w:firstLine="540"/>
        <w:jc w:val="both"/>
      </w:pPr>
      <w:r>
        <w:t>Днем обращения за предоставлением государственной услуги считается дата получения и регистрации заявления и документов должностным лицом министерства, ответственным за прием и регистрацию документов.</w:t>
      </w:r>
    </w:p>
    <w:p w14:paraId="5A093DAF" w14:textId="77777777" w:rsidR="006442F6" w:rsidRDefault="006442F6">
      <w:pPr>
        <w:pStyle w:val="ConsPlusNormal"/>
        <w:spacing w:before="220"/>
        <w:ind w:firstLine="540"/>
        <w:jc w:val="both"/>
      </w:pPr>
      <w:r>
        <w:t>2.5.7. Запись на прием в министерство для получения государственной услуги</w:t>
      </w:r>
    </w:p>
    <w:p w14:paraId="2F9036DF" w14:textId="77777777" w:rsidR="006442F6" w:rsidRDefault="006442F6">
      <w:pPr>
        <w:pStyle w:val="ConsPlusNormal"/>
        <w:spacing w:before="220"/>
        <w:ind w:firstLine="540"/>
        <w:jc w:val="both"/>
      </w:pPr>
      <w:r>
        <w:t xml:space="preserve">Запись на прием в министерство для подачи заявок и заявок о внесении изменений проводится посредством телефонной или электронной связи по номеру телефона или по адресу электронной почты министерства, указанным в </w:t>
      </w:r>
      <w:hyperlink w:anchor="P357">
        <w:r>
          <w:rPr>
            <w:color w:val="0000FF"/>
          </w:rPr>
          <w:t>пункте 5.5.2 подраздела 5.5 раздела 5</w:t>
        </w:r>
      </w:hyperlink>
      <w:r>
        <w:t xml:space="preserve"> настоящего административного регламента.</w:t>
      </w:r>
    </w:p>
    <w:p w14:paraId="4A95C9C0" w14:textId="77777777" w:rsidR="006442F6" w:rsidRDefault="006442F6">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w:t>
      </w:r>
    </w:p>
    <w:p w14:paraId="6F69A230" w14:textId="77777777" w:rsidR="006442F6" w:rsidRDefault="006442F6">
      <w:pPr>
        <w:pStyle w:val="ConsPlusNormal"/>
        <w:spacing w:before="220"/>
        <w:ind w:firstLine="540"/>
        <w:jc w:val="both"/>
      </w:pPr>
      <w:r>
        <w:t>Министерство не вправе требовать от заявителя совершения иных действий, кроме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2800AAA" w14:textId="77777777" w:rsidR="006442F6" w:rsidRDefault="006442F6">
      <w:pPr>
        <w:pStyle w:val="ConsPlusNormal"/>
        <w:spacing w:before="220"/>
        <w:ind w:firstLine="540"/>
        <w:jc w:val="both"/>
      </w:pPr>
      <w:bookmarkStart w:id="9" w:name="P126"/>
      <w:bookmarkEnd w:id="9"/>
      <w:r>
        <w:t>2.6. Исчерпывающий перечень оснований для отказа в приеме документов, необходимых для предоставления государственной услуги</w:t>
      </w:r>
    </w:p>
    <w:p w14:paraId="45260615" w14:textId="77777777" w:rsidR="006442F6" w:rsidRDefault="006442F6">
      <w:pPr>
        <w:pStyle w:val="ConsPlusNormal"/>
        <w:spacing w:before="220"/>
        <w:ind w:firstLine="540"/>
        <w:jc w:val="both"/>
      </w:pPr>
      <w:r>
        <w:t>2.6.1. Основаниями для отказа в приеме документов, необходимых для предоставления государственной услуги в части результата "выдача свидетельства", являются:</w:t>
      </w:r>
    </w:p>
    <w:p w14:paraId="5EC423CD" w14:textId="77777777" w:rsidR="006442F6" w:rsidRDefault="006442F6">
      <w:pPr>
        <w:pStyle w:val="ConsPlusNormal"/>
        <w:spacing w:before="220"/>
        <w:ind w:firstLine="540"/>
        <w:jc w:val="both"/>
      </w:pPr>
      <w:r>
        <w:t xml:space="preserve">- представление заявителем неполного комплекта документов, предусмотренных </w:t>
      </w:r>
      <w:hyperlink w:anchor="P76">
        <w:r>
          <w:rPr>
            <w:color w:val="0000FF"/>
          </w:rPr>
          <w:t xml:space="preserve">пунктами </w:t>
        </w:r>
        <w:r>
          <w:rPr>
            <w:color w:val="0000FF"/>
          </w:rPr>
          <w:lastRenderedPageBreak/>
          <w:t>2.5.1</w:t>
        </w:r>
      </w:hyperlink>
      <w:r>
        <w:t xml:space="preserve">, </w:t>
      </w:r>
      <w:hyperlink w:anchor="P88">
        <w:r>
          <w:rPr>
            <w:color w:val="0000FF"/>
          </w:rPr>
          <w:t>2.5.2 подраздела 2.5</w:t>
        </w:r>
      </w:hyperlink>
      <w:r>
        <w:t xml:space="preserve"> настоящего раздела;</w:t>
      </w:r>
    </w:p>
    <w:p w14:paraId="259E56F3" w14:textId="77777777" w:rsidR="006442F6" w:rsidRDefault="006442F6">
      <w:pPr>
        <w:pStyle w:val="ConsPlusNormal"/>
        <w:spacing w:before="220"/>
        <w:ind w:firstLine="540"/>
        <w:jc w:val="both"/>
      </w:pPr>
      <w:r>
        <w:t xml:space="preserve">- несоблюдение условий признания действительности квалифицированной электронной подписи, установленных Федеральным </w:t>
      </w:r>
      <w:hyperlink r:id="rId24">
        <w:r>
          <w:rPr>
            <w:color w:val="0000FF"/>
          </w:rPr>
          <w:t>законом</w:t>
        </w:r>
      </w:hyperlink>
      <w:r>
        <w:t xml:space="preserve"> N 63-ФЗ (при обращении за получением государственной услуги с использованием документов, подписанных электронной подписью).</w:t>
      </w:r>
    </w:p>
    <w:p w14:paraId="467A7C32" w14:textId="77777777" w:rsidR="006442F6" w:rsidRDefault="006442F6">
      <w:pPr>
        <w:pStyle w:val="ConsPlusNormal"/>
        <w:spacing w:before="220"/>
        <w:ind w:firstLine="540"/>
        <w:jc w:val="both"/>
      </w:pPr>
      <w:r>
        <w:t>2.6.2. Основаниями для отказа в приеме документов, необходимых для предоставления государственной услуги в части результата "внесение изменений в свидетельство", являются:</w:t>
      </w:r>
    </w:p>
    <w:p w14:paraId="63FB74C9" w14:textId="77777777" w:rsidR="006442F6" w:rsidRDefault="006442F6">
      <w:pPr>
        <w:pStyle w:val="ConsPlusNormal"/>
        <w:spacing w:before="220"/>
        <w:ind w:firstLine="540"/>
        <w:jc w:val="both"/>
      </w:pPr>
      <w:r>
        <w:t xml:space="preserve">- представление заявителем неполного комплекта документов, предусмотренных </w:t>
      </w:r>
      <w:hyperlink w:anchor="P98">
        <w:r>
          <w:rPr>
            <w:color w:val="0000FF"/>
          </w:rPr>
          <w:t>пунктами 2.5.3</w:t>
        </w:r>
      </w:hyperlink>
      <w:r>
        <w:t xml:space="preserve">, </w:t>
      </w:r>
      <w:hyperlink w:anchor="P105">
        <w:r>
          <w:rPr>
            <w:color w:val="0000FF"/>
          </w:rPr>
          <w:t>2.5.4 подраздела 2.5</w:t>
        </w:r>
      </w:hyperlink>
      <w:r>
        <w:t xml:space="preserve"> настоящего раздела;</w:t>
      </w:r>
    </w:p>
    <w:p w14:paraId="40BC2F11" w14:textId="77777777" w:rsidR="006442F6" w:rsidRDefault="006442F6">
      <w:pPr>
        <w:pStyle w:val="ConsPlusNormal"/>
        <w:spacing w:before="220"/>
        <w:ind w:firstLine="540"/>
        <w:jc w:val="both"/>
      </w:pPr>
      <w:r>
        <w:t xml:space="preserve">- несоблюдение условий признания действительности квалифицированной электронной подписи, установленных Федеральным </w:t>
      </w:r>
      <w:hyperlink r:id="rId25">
        <w:r>
          <w:rPr>
            <w:color w:val="0000FF"/>
          </w:rPr>
          <w:t>законом</w:t>
        </w:r>
      </w:hyperlink>
      <w:r>
        <w:t xml:space="preserve"> N 63-ФЗ (при обращении за получением государственной услуги с использованием документов, подписанных электронной подписью).</w:t>
      </w:r>
    </w:p>
    <w:p w14:paraId="0E66762C" w14:textId="77777777" w:rsidR="006442F6" w:rsidRDefault="006442F6">
      <w:pPr>
        <w:pStyle w:val="ConsPlusNormal"/>
        <w:spacing w:before="220"/>
        <w:ind w:firstLine="540"/>
        <w:jc w:val="both"/>
      </w:pPr>
      <w:r>
        <w:t>2.7. Исчерпывающий перечень оснований для приостановления или отказа в предоставлении государственной услуги</w:t>
      </w:r>
    </w:p>
    <w:p w14:paraId="0BD0250B" w14:textId="77777777" w:rsidR="006442F6" w:rsidRDefault="006442F6">
      <w:pPr>
        <w:pStyle w:val="ConsPlusNormal"/>
        <w:spacing w:before="220"/>
        <w:ind w:firstLine="540"/>
        <w:jc w:val="both"/>
      </w:pPr>
      <w:r>
        <w:t>2.7.1. 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отсутствуют.</w:t>
      </w:r>
    </w:p>
    <w:p w14:paraId="4B29CD2B" w14:textId="77777777" w:rsidR="006442F6" w:rsidRDefault="006442F6">
      <w:pPr>
        <w:pStyle w:val="ConsPlusNormal"/>
        <w:spacing w:before="220"/>
        <w:ind w:firstLine="540"/>
        <w:jc w:val="both"/>
      </w:pPr>
      <w:bookmarkStart w:id="10" w:name="P135"/>
      <w:bookmarkEnd w:id="10"/>
      <w:r>
        <w:t>2.7.2. Основаниями для отказа в предоставлении государственной услуги в части результата "выдача свидетельства" являются:</w:t>
      </w:r>
    </w:p>
    <w:p w14:paraId="1DB0D0FA" w14:textId="77777777" w:rsidR="006442F6" w:rsidRDefault="006442F6">
      <w:pPr>
        <w:pStyle w:val="ConsPlusNormal"/>
        <w:spacing w:before="220"/>
        <w:ind w:firstLine="540"/>
        <w:jc w:val="both"/>
      </w:pPr>
      <w:r>
        <w:t xml:space="preserve">- несоответствие заявителя требованиям, установленным </w:t>
      </w:r>
      <w:hyperlink w:anchor="P50">
        <w:r>
          <w:rPr>
            <w:color w:val="0000FF"/>
          </w:rPr>
          <w:t>подразделом 1.2 раздела 1</w:t>
        </w:r>
      </w:hyperlink>
      <w:r>
        <w:t xml:space="preserve"> административного регламента;</w:t>
      </w:r>
    </w:p>
    <w:p w14:paraId="234DBEF2" w14:textId="77777777" w:rsidR="006442F6" w:rsidRDefault="006442F6">
      <w:pPr>
        <w:pStyle w:val="ConsPlusNormal"/>
        <w:spacing w:before="220"/>
        <w:ind w:firstLine="540"/>
        <w:jc w:val="both"/>
      </w:pPr>
      <w:r>
        <w:t xml:space="preserve">- заявка и прилагаемые к ней документы и сведения поданы с нарушением требований, предусмотренных </w:t>
      </w:r>
      <w:hyperlink w:anchor="P76">
        <w:r>
          <w:rPr>
            <w:color w:val="0000FF"/>
          </w:rPr>
          <w:t>пунктами 2.5.1</w:t>
        </w:r>
      </w:hyperlink>
      <w:r>
        <w:t xml:space="preserve">, </w:t>
      </w:r>
      <w:hyperlink w:anchor="P88">
        <w:r>
          <w:rPr>
            <w:color w:val="0000FF"/>
          </w:rPr>
          <w:t>2.5.2 подраздела 2.5</w:t>
        </w:r>
      </w:hyperlink>
      <w:r>
        <w:t xml:space="preserve"> настоящего раздела (непредставление и (или) не полное представление, а также предоставление недостоверных сведений);</w:t>
      </w:r>
    </w:p>
    <w:p w14:paraId="78A2FF43" w14:textId="77777777" w:rsidR="006442F6" w:rsidRDefault="006442F6">
      <w:pPr>
        <w:pStyle w:val="ConsPlusNormal"/>
        <w:spacing w:before="220"/>
        <w:ind w:firstLine="540"/>
        <w:jc w:val="both"/>
      </w:pPr>
      <w:r>
        <w:t>- проведение работ по геологическому изучению недр, включающему поиски и оценку месторождений общераспространенных полезных ископаемых в отсутствие соответствующей лицензии на пользование недрами;</w:t>
      </w:r>
    </w:p>
    <w:p w14:paraId="202793C5" w14:textId="77777777" w:rsidR="006442F6" w:rsidRDefault="006442F6">
      <w:pPr>
        <w:pStyle w:val="ConsPlusNormal"/>
        <w:spacing w:before="220"/>
        <w:ind w:firstLine="540"/>
        <w:jc w:val="both"/>
      </w:pPr>
      <w:r>
        <w:t xml:space="preserve">- выявленный новый объект, запасы которого квалифицированы по категории C1 и C2 в соответствии с </w:t>
      </w:r>
      <w:hyperlink r:id="rId26">
        <w:r>
          <w:rPr>
            <w:color w:val="0000FF"/>
          </w:rPr>
          <w:t>Приказом</w:t>
        </w:r>
      </w:hyperlink>
      <w:r>
        <w:t xml:space="preserve"> Министерства природных ресурсов и экологии Российской Федерации от 30.07.2007 N 195 "Об утверждении Классификации запасов и прогнозных ресурсов питьевых, технических и минеральных подземных вод", а для объектов твердых полезных ископаемых, характеризующихся сложным геологическим строением, - по категории C2 в соответствии с </w:t>
      </w:r>
      <w:hyperlink r:id="rId27">
        <w:r>
          <w:rPr>
            <w:color w:val="0000FF"/>
          </w:rPr>
          <w:t>Приказом</w:t>
        </w:r>
      </w:hyperlink>
      <w:r>
        <w:t xml:space="preserve"> Министерства природных ресурсов и экологии Российской Федерации от 11.12.2006 N 278 "Об утверждении Классификации запасов и прогнозных ресурсов твердых полезных ископаемых", не имеют в соответствии с заключением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предусмотренной </w:t>
      </w:r>
      <w:hyperlink r:id="rId28">
        <w:r>
          <w:rPr>
            <w:color w:val="0000FF"/>
          </w:rPr>
          <w:t>статьей 29</w:t>
        </w:r>
      </w:hyperlink>
      <w:r>
        <w:t xml:space="preserve"> Закона о недрах, самостоятельное промышленное значение и были ранее учтены в государственном балансе запасов полезных ископаемых, предусмотренном </w:t>
      </w:r>
      <w:hyperlink r:id="rId29">
        <w:r>
          <w:rPr>
            <w:color w:val="0000FF"/>
          </w:rPr>
          <w:t>статьей 31</w:t>
        </w:r>
      </w:hyperlink>
      <w:r>
        <w:t xml:space="preserve"> Закона о недрах;</w:t>
      </w:r>
    </w:p>
    <w:p w14:paraId="295CABBC" w14:textId="77777777" w:rsidR="006442F6" w:rsidRDefault="006442F6">
      <w:pPr>
        <w:pStyle w:val="ConsPlusNormal"/>
        <w:spacing w:before="220"/>
        <w:ind w:firstLine="540"/>
        <w:jc w:val="both"/>
      </w:pPr>
      <w:r>
        <w:t>- проведение работ по геологическому изучению недр в отношении геологического объекта, на котором осуществлялась добыча полезных ископаемых, и (или) в отношении геологического объекта, образовавшегося в результате разработки месторождений полезных ископаемых;</w:t>
      </w:r>
    </w:p>
    <w:p w14:paraId="6335037E" w14:textId="77777777" w:rsidR="006442F6" w:rsidRDefault="006442F6">
      <w:pPr>
        <w:pStyle w:val="ConsPlusNormal"/>
        <w:spacing w:before="220"/>
        <w:ind w:firstLine="540"/>
        <w:jc w:val="both"/>
      </w:pPr>
      <w:r>
        <w:t xml:space="preserve">- открытие месторождения общераспространенных полезных ископаемых, на геологическое </w:t>
      </w:r>
      <w:r>
        <w:lastRenderedPageBreak/>
        <w:t>изучение которых не выдавалась лицензия на пользование недрами для геологического изучения недр, включающего поиски и оценку месторождений полезных ископаемых;</w:t>
      </w:r>
    </w:p>
    <w:p w14:paraId="03D3DB75" w14:textId="77777777" w:rsidR="006442F6" w:rsidRDefault="006442F6">
      <w:pPr>
        <w:pStyle w:val="ConsPlusNormal"/>
        <w:spacing w:before="220"/>
        <w:ind w:firstLine="540"/>
        <w:jc w:val="both"/>
      </w:pPr>
      <w:r>
        <w:t xml:space="preserve">- заявка подана в срок, превышающий 90 календарных дней со дня утверждения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w:t>
      </w:r>
      <w:hyperlink r:id="rId30">
        <w:r>
          <w:rPr>
            <w:color w:val="0000FF"/>
          </w:rPr>
          <w:t>статьей 29</w:t>
        </w:r>
      </w:hyperlink>
      <w:r>
        <w:t xml:space="preserve"> Закона о недрах;</w:t>
      </w:r>
    </w:p>
    <w:p w14:paraId="7196D372" w14:textId="77777777" w:rsidR="006442F6" w:rsidRDefault="006442F6">
      <w:pPr>
        <w:pStyle w:val="ConsPlusNormal"/>
        <w:spacing w:before="220"/>
        <w:ind w:firstLine="540"/>
        <w:jc w:val="both"/>
      </w:pPr>
      <w:r>
        <w:t xml:space="preserve">- заявка о внесении изменений подана с нарушением требований предусмотренных </w:t>
      </w:r>
      <w:hyperlink w:anchor="P114">
        <w:r>
          <w:rPr>
            <w:color w:val="0000FF"/>
          </w:rPr>
          <w:t>пунктом 2.5.6 подраздела 2.5</w:t>
        </w:r>
      </w:hyperlink>
      <w:r>
        <w:t xml:space="preserve"> настоящего раздела.</w:t>
      </w:r>
    </w:p>
    <w:p w14:paraId="423AA23E" w14:textId="77777777" w:rsidR="006442F6" w:rsidRDefault="006442F6">
      <w:pPr>
        <w:pStyle w:val="ConsPlusNormal"/>
        <w:spacing w:before="220"/>
        <w:ind w:firstLine="540"/>
        <w:jc w:val="both"/>
      </w:pPr>
      <w:bookmarkStart w:id="11" w:name="P144"/>
      <w:bookmarkEnd w:id="11"/>
      <w:r>
        <w:t>2.7.3. Основаниями для отказа в предоставлении государственной услуги в части результата "внесение изменений в свидетельство" являются:</w:t>
      </w:r>
    </w:p>
    <w:p w14:paraId="5E6EF8AB" w14:textId="77777777" w:rsidR="006442F6" w:rsidRDefault="006442F6">
      <w:pPr>
        <w:pStyle w:val="ConsPlusNormal"/>
        <w:spacing w:before="220"/>
        <w:ind w:firstLine="540"/>
        <w:jc w:val="both"/>
      </w:pPr>
      <w:r>
        <w:t xml:space="preserve">- несоответствие заявителя требованиям, установленным </w:t>
      </w:r>
      <w:hyperlink w:anchor="P50">
        <w:r>
          <w:rPr>
            <w:color w:val="0000FF"/>
          </w:rPr>
          <w:t>подразделом 1.2 раздела 1</w:t>
        </w:r>
      </w:hyperlink>
      <w:r>
        <w:t xml:space="preserve"> административного регламента;</w:t>
      </w:r>
    </w:p>
    <w:p w14:paraId="62469149" w14:textId="77777777" w:rsidR="006442F6" w:rsidRDefault="006442F6">
      <w:pPr>
        <w:pStyle w:val="ConsPlusNormal"/>
        <w:spacing w:before="220"/>
        <w:ind w:firstLine="540"/>
        <w:jc w:val="both"/>
      </w:pPr>
      <w:r>
        <w:t xml:space="preserve">- заявка о внесении изменений и прилагаемые к ней документы и сведения поданы с нарушением требований, предусмотренных </w:t>
      </w:r>
      <w:hyperlink w:anchor="P98">
        <w:r>
          <w:rPr>
            <w:color w:val="0000FF"/>
          </w:rPr>
          <w:t>пунктами 2.5.3</w:t>
        </w:r>
      </w:hyperlink>
      <w:r>
        <w:t xml:space="preserve">, </w:t>
      </w:r>
      <w:hyperlink w:anchor="P105">
        <w:r>
          <w:rPr>
            <w:color w:val="0000FF"/>
          </w:rPr>
          <w:t>2.5.4 подраздела 2.5</w:t>
        </w:r>
      </w:hyperlink>
      <w:r>
        <w:t xml:space="preserve"> настоящего раздела (непредставление и (или) не полное представление, а также представление недостоверных сведений);</w:t>
      </w:r>
    </w:p>
    <w:p w14:paraId="48407D34" w14:textId="77777777" w:rsidR="006442F6" w:rsidRDefault="006442F6">
      <w:pPr>
        <w:pStyle w:val="ConsPlusNormal"/>
        <w:spacing w:before="220"/>
        <w:ind w:firstLine="540"/>
        <w:jc w:val="both"/>
      </w:pPr>
      <w:r>
        <w:t>- заявка о внесении изменений подана позже 3 месяцев до истечения 15 месяцев с даты выдачи свидетельства;</w:t>
      </w:r>
    </w:p>
    <w:p w14:paraId="6D100C01" w14:textId="77777777" w:rsidR="006442F6" w:rsidRDefault="006442F6">
      <w:pPr>
        <w:pStyle w:val="ConsPlusNormal"/>
        <w:spacing w:before="220"/>
        <w:ind w:firstLine="540"/>
        <w:jc w:val="both"/>
      </w:pPr>
      <w:r>
        <w:t xml:space="preserve">- заявка о внесении изменений подана с нарушением требований предусмотренных </w:t>
      </w:r>
      <w:hyperlink w:anchor="P114">
        <w:r>
          <w:rPr>
            <w:color w:val="0000FF"/>
          </w:rPr>
          <w:t>пунктом 2.5.6 подраздела 2.5</w:t>
        </w:r>
      </w:hyperlink>
      <w:r>
        <w:t xml:space="preserve"> настоящего раздела.</w:t>
      </w:r>
    </w:p>
    <w:p w14:paraId="1BA97395" w14:textId="77777777" w:rsidR="006442F6" w:rsidRDefault="006442F6">
      <w:pPr>
        <w:pStyle w:val="ConsPlusNormal"/>
        <w:spacing w:before="220"/>
        <w:ind w:firstLine="540"/>
        <w:jc w:val="both"/>
      </w:pPr>
      <w:r>
        <w:t>2.8 Размер платы, взимаемой с заявителя при предоставлении государственной услуги, и способы ее взимания</w:t>
      </w:r>
    </w:p>
    <w:p w14:paraId="4EC3E04A" w14:textId="77777777" w:rsidR="006442F6" w:rsidRDefault="006442F6">
      <w:pPr>
        <w:pStyle w:val="ConsPlusNormal"/>
        <w:spacing w:before="220"/>
        <w:ind w:firstLine="540"/>
        <w:jc w:val="both"/>
      </w:pPr>
      <w:r>
        <w:t>Государственная услуга предоставляется бесплатно.</w:t>
      </w:r>
    </w:p>
    <w:p w14:paraId="4B804376" w14:textId="77777777" w:rsidR="006442F6" w:rsidRDefault="006442F6">
      <w:pPr>
        <w:pStyle w:val="ConsPlusNormal"/>
        <w:spacing w:before="220"/>
        <w:ind w:firstLine="540"/>
        <w:jc w:val="both"/>
      </w:pPr>
      <w:r>
        <w:t>2.9. Правовые основания для предоставления государственной услуги</w:t>
      </w:r>
    </w:p>
    <w:p w14:paraId="12A8D1C6" w14:textId="77777777" w:rsidR="006442F6" w:rsidRDefault="006442F6">
      <w:pPr>
        <w:pStyle w:val="ConsPlusNormal"/>
        <w:spacing w:before="220"/>
        <w:ind w:firstLine="540"/>
        <w:jc w:val="both"/>
      </w:pPr>
      <w:r>
        <w:t>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размещен на официальном сайте министерства, едином и региональном порталах.</w:t>
      </w:r>
    </w:p>
    <w:p w14:paraId="71844C7A" w14:textId="77777777" w:rsidR="006442F6" w:rsidRDefault="006442F6">
      <w:pPr>
        <w:pStyle w:val="ConsPlusNormal"/>
        <w:spacing w:before="220"/>
        <w:ind w:firstLine="540"/>
        <w:jc w:val="both"/>
      </w:pPr>
      <w:r>
        <w:t>2.10. Требования к помещениям, в которых предоставляется государственная услуга, к залу ожидания, местам для заполнения заявок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B76E352" w14:textId="77777777" w:rsidR="006442F6" w:rsidRDefault="006442F6">
      <w:pPr>
        <w:pStyle w:val="ConsPlusNormal"/>
        <w:spacing w:before="220"/>
        <w:ind w:firstLine="540"/>
        <w:jc w:val="both"/>
      </w:pPr>
      <w:r>
        <w:t xml:space="preserve">2.10.1. В помещении министерства отводятся места для ожидания приема, ожидания в очереди при подаче заявок о предоставлении государственной услуги и документов, указанных в </w:t>
      </w:r>
      <w:hyperlink w:anchor="P76">
        <w:r>
          <w:rPr>
            <w:color w:val="0000FF"/>
          </w:rPr>
          <w:t>пунктах 2.5.1</w:t>
        </w:r>
      </w:hyperlink>
      <w:r>
        <w:t xml:space="preserve"> - </w:t>
      </w:r>
      <w:hyperlink w:anchor="P105">
        <w:r>
          <w:rPr>
            <w:color w:val="0000FF"/>
          </w:rPr>
          <w:t>2.5.4 подраздела 2.5</w:t>
        </w:r>
      </w:hyperlink>
      <w:r>
        <w:t xml:space="preserve"> настоящего раздела, получения информации и заполнения документов.</w:t>
      </w:r>
    </w:p>
    <w:p w14:paraId="1AFBBC80" w14:textId="77777777" w:rsidR="006442F6" w:rsidRDefault="006442F6">
      <w:pPr>
        <w:pStyle w:val="ConsPlusNormal"/>
        <w:spacing w:before="220"/>
        <w:ind w:firstLine="540"/>
        <w:jc w:val="both"/>
      </w:pPr>
      <w:r>
        <w:t>Помещения для непосредственного взаимодействия должностных лиц министерства с заявителями соответствуют комфортным условиям для заявителей и оборудуются информационными табличками.</w:t>
      </w:r>
    </w:p>
    <w:p w14:paraId="467B29C8" w14:textId="77777777" w:rsidR="006442F6" w:rsidRDefault="006442F6">
      <w:pPr>
        <w:pStyle w:val="ConsPlusNormal"/>
        <w:spacing w:before="220"/>
        <w:ind w:firstLine="540"/>
        <w:jc w:val="both"/>
      </w:pPr>
      <w:r>
        <w:t xml:space="preserve">Места для ожидания приема, ожидания в очереди для подачи и получения документов, </w:t>
      </w:r>
      <w:r>
        <w:lastRenderedPageBreak/>
        <w:t>получения информации и заполнения необходимых документов (далее - места для ожидания) оснащаются стульями (кресельными секциями, скамьями, банкетками), столами (стойками), бумагой и канцелярскими принадлежностями, формами документов.</w:t>
      </w:r>
    </w:p>
    <w:p w14:paraId="7DFEA8BB" w14:textId="77777777" w:rsidR="006442F6" w:rsidRDefault="006442F6">
      <w:pPr>
        <w:pStyle w:val="ConsPlusNormal"/>
        <w:spacing w:before="220"/>
        <w:ind w:firstLine="540"/>
        <w:jc w:val="both"/>
      </w:pPr>
      <w:r>
        <w:t>Количество мест для ожидания определяется исходя из фактической нагрузки и возможностей для их размещения в здании, но не менее 3.</w:t>
      </w:r>
    </w:p>
    <w:p w14:paraId="2D9C0E4A" w14:textId="77777777" w:rsidR="006442F6" w:rsidRDefault="006442F6">
      <w:pPr>
        <w:pStyle w:val="ConsPlusNormal"/>
        <w:spacing w:before="220"/>
        <w:ind w:firstLine="540"/>
        <w:jc w:val="both"/>
      </w:pPr>
      <w:r>
        <w:t>Места для получения информации и заполнения документов оборудуются информационными стендами. Информационные стенды должны содержать информацию о порядке предоставления государственной услуги, в том числе образцы заполнения форм заявок и перечень документов, необходимых для предоставления государственной услуги.</w:t>
      </w:r>
    </w:p>
    <w:p w14:paraId="56DCE634" w14:textId="77777777" w:rsidR="006442F6" w:rsidRDefault="006442F6">
      <w:pPr>
        <w:pStyle w:val="ConsPlusNormal"/>
        <w:spacing w:before="220"/>
        <w:ind w:firstLine="540"/>
        <w:jc w:val="both"/>
      </w:pPr>
      <w:r>
        <w:t>Визуальная, текстовая и мультимедийная информация о порядке предоставления услуги также размещается на официальном сайте министерства.</w:t>
      </w:r>
    </w:p>
    <w:p w14:paraId="73783101" w14:textId="77777777" w:rsidR="006442F6" w:rsidRDefault="006442F6">
      <w:pPr>
        <w:pStyle w:val="ConsPlusNormal"/>
        <w:spacing w:before="220"/>
        <w:ind w:firstLine="540"/>
        <w:jc w:val="both"/>
      </w:pPr>
      <w:r>
        <w:t xml:space="preserve">2.10.2. Условия доступности для инвалидов предоставляемой государственной услуги и помещений, в которых она предоставляется, обеспечиваются в соответствии со </w:t>
      </w:r>
      <w:hyperlink r:id="rId31">
        <w:r>
          <w:rPr>
            <w:color w:val="0000FF"/>
          </w:rPr>
          <w:t>статьей 15</w:t>
        </w:r>
      </w:hyperlink>
      <w:r>
        <w:t xml:space="preserve"> Федерального закона от 24.11.1995 N 181-ФЗ "О социальной защите инвалидов в Российской Федерации" в порядке, установленном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14:paraId="64FCE494" w14:textId="77777777" w:rsidR="006442F6" w:rsidRDefault="006442F6">
      <w:pPr>
        <w:pStyle w:val="ConsPlusNormal"/>
        <w:spacing w:before="220"/>
        <w:ind w:firstLine="540"/>
        <w:jc w:val="both"/>
      </w:pPr>
      <w:r>
        <w:t>2.11. Показатели доступности и качества государственной услуги</w:t>
      </w:r>
    </w:p>
    <w:p w14:paraId="54D9ED49" w14:textId="77777777" w:rsidR="006442F6" w:rsidRDefault="006442F6">
      <w:pPr>
        <w:pStyle w:val="ConsPlusNormal"/>
        <w:spacing w:before="220"/>
        <w:ind w:firstLine="540"/>
        <w:jc w:val="both"/>
      </w:pPr>
      <w:r>
        <w:t>Показателями доступности и качества государственной услуги являются:</w:t>
      </w:r>
    </w:p>
    <w:p w14:paraId="4770FC76" w14:textId="77777777" w:rsidR="006442F6" w:rsidRDefault="006442F6">
      <w:pPr>
        <w:pStyle w:val="ConsPlusNormal"/>
        <w:spacing w:before="220"/>
        <w:ind w:firstLine="540"/>
        <w:jc w:val="both"/>
      </w:pPr>
      <w:r>
        <w:t>- своевременное, полное информирование о государственной услуге;</w:t>
      </w:r>
    </w:p>
    <w:p w14:paraId="549206C5" w14:textId="77777777" w:rsidR="006442F6" w:rsidRDefault="006442F6">
      <w:pPr>
        <w:pStyle w:val="ConsPlusNormal"/>
        <w:spacing w:before="220"/>
        <w:ind w:firstLine="540"/>
        <w:jc w:val="both"/>
      </w:pPr>
      <w:r>
        <w:t>- соблюдение сроков предоставления государственной услуги и условий ожидания приема;</w:t>
      </w:r>
    </w:p>
    <w:p w14:paraId="011A8D7C" w14:textId="77777777" w:rsidR="006442F6" w:rsidRDefault="006442F6">
      <w:pPr>
        <w:pStyle w:val="ConsPlusNormal"/>
        <w:spacing w:before="220"/>
        <w:ind w:firstLine="540"/>
        <w:jc w:val="both"/>
      </w:pPr>
      <w:r>
        <w:t>- минимальные количество и продолжительность взаимодействий заявителей и должностных лиц министерства при предоставлении государственной услуги;</w:t>
      </w:r>
    </w:p>
    <w:p w14:paraId="72B28052" w14:textId="77777777" w:rsidR="006442F6" w:rsidRDefault="006442F6">
      <w:pPr>
        <w:pStyle w:val="ConsPlusNormal"/>
        <w:spacing w:before="220"/>
        <w:ind w:firstLine="540"/>
        <w:jc w:val="both"/>
      </w:pPr>
      <w:r>
        <w:t>- соответствие должностных регламентов должностных лиц министерства административному регламенту в части описания в них административных действий, профессиональных знаний и навыков;</w:t>
      </w:r>
    </w:p>
    <w:p w14:paraId="44F1C56C" w14:textId="77777777" w:rsidR="006442F6" w:rsidRDefault="006442F6">
      <w:pPr>
        <w:pStyle w:val="ConsPlusNormal"/>
        <w:spacing w:before="220"/>
        <w:ind w:firstLine="540"/>
        <w:jc w:val="both"/>
      </w:pPr>
      <w:r>
        <w:t>-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w:t>
      </w:r>
    </w:p>
    <w:p w14:paraId="0A2F9A60" w14:textId="77777777" w:rsidR="006442F6" w:rsidRDefault="006442F6">
      <w:pPr>
        <w:pStyle w:val="ConsPlusNormal"/>
        <w:spacing w:before="220"/>
        <w:ind w:firstLine="540"/>
        <w:jc w:val="both"/>
      </w:pPr>
      <w:r>
        <w:t>2.12. Иные требования, в том числе учитывающие особенности предоставления государственной услуги в электронной форме</w:t>
      </w:r>
    </w:p>
    <w:p w14:paraId="5F421C0E" w14:textId="77777777" w:rsidR="006442F6" w:rsidRDefault="006442F6">
      <w:pPr>
        <w:pStyle w:val="ConsPlusNormal"/>
        <w:spacing w:before="220"/>
        <w:ind w:firstLine="540"/>
        <w:jc w:val="both"/>
      </w:pPr>
      <w:r>
        <w:t>Предоставление государственной услуги в электронной форме обеспечивает возможность:</w:t>
      </w:r>
    </w:p>
    <w:p w14:paraId="063B345C" w14:textId="77777777" w:rsidR="006442F6" w:rsidRDefault="006442F6">
      <w:pPr>
        <w:pStyle w:val="ConsPlusNormal"/>
        <w:spacing w:before="220"/>
        <w:ind w:firstLine="540"/>
        <w:jc w:val="both"/>
      </w:pPr>
      <w:r>
        <w:t xml:space="preserve">- подачи заявки и документов, указанных в </w:t>
      </w:r>
      <w:hyperlink w:anchor="P76">
        <w:r>
          <w:rPr>
            <w:color w:val="0000FF"/>
          </w:rPr>
          <w:t>пунктах 2.5.1</w:t>
        </w:r>
      </w:hyperlink>
      <w:r>
        <w:t xml:space="preserve"> - </w:t>
      </w:r>
      <w:hyperlink w:anchor="P105">
        <w:r>
          <w:rPr>
            <w:color w:val="0000FF"/>
          </w:rPr>
          <w:t>2.5.4 подраздела 2.5</w:t>
        </w:r>
      </w:hyperlink>
      <w:r>
        <w:t xml:space="preserve"> настоящего раздела, в электронной форме;</w:t>
      </w:r>
    </w:p>
    <w:p w14:paraId="285456C9" w14:textId="77777777" w:rsidR="006442F6" w:rsidRDefault="006442F6">
      <w:pPr>
        <w:pStyle w:val="ConsPlusNormal"/>
        <w:spacing w:before="220"/>
        <w:ind w:firstLine="540"/>
        <w:jc w:val="both"/>
      </w:pPr>
      <w:r>
        <w:t>- формирования заявки о предоставлении государственной услуги;</w:t>
      </w:r>
    </w:p>
    <w:p w14:paraId="46921AAF" w14:textId="77777777" w:rsidR="006442F6" w:rsidRDefault="006442F6">
      <w:pPr>
        <w:pStyle w:val="ConsPlusNormal"/>
        <w:spacing w:before="220"/>
        <w:ind w:firstLine="540"/>
        <w:jc w:val="both"/>
      </w:pPr>
      <w:r>
        <w:t>- получения информации о порядке и сроках предоставления государственной услуги;</w:t>
      </w:r>
    </w:p>
    <w:p w14:paraId="6E169838" w14:textId="77777777" w:rsidR="006442F6" w:rsidRDefault="006442F6">
      <w:pPr>
        <w:pStyle w:val="ConsPlusNormal"/>
        <w:spacing w:before="220"/>
        <w:ind w:firstLine="540"/>
        <w:jc w:val="both"/>
      </w:pPr>
      <w:r>
        <w:t>- получения заявителем сведений о ходе рассмотрения заявки;</w:t>
      </w:r>
    </w:p>
    <w:p w14:paraId="73DA84B7" w14:textId="77777777" w:rsidR="006442F6" w:rsidRDefault="006442F6">
      <w:pPr>
        <w:pStyle w:val="ConsPlusNormal"/>
        <w:spacing w:before="220"/>
        <w:ind w:firstLine="540"/>
        <w:jc w:val="both"/>
      </w:pPr>
      <w:r>
        <w:t>- получения заявителем результатов предоставления государственной услуги;</w:t>
      </w:r>
    </w:p>
    <w:p w14:paraId="212261BC" w14:textId="77777777" w:rsidR="006442F6" w:rsidRDefault="006442F6">
      <w:pPr>
        <w:pStyle w:val="ConsPlusNormal"/>
        <w:spacing w:before="220"/>
        <w:ind w:firstLine="540"/>
        <w:jc w:val="both"/>
      </w:pPr>
      <w:r>
        <w:lastRenderedPageBreak/>
        <w:t>- оценки качества предоставления государственной услуги;</w:t>
      </w:r>
    </w:p>
    <w:p w14:paraId="3F0C2983" w14:textId="77777777" w:rsidR="006442F6" w:rsidRDefault="006442F6">
      <w:pPr>
        <w:pStyle w:val="ConsPlusNormal"/>
        <w:spacing w:before="220"/>
        <w:ind w:firstLine="540"/>
        <w:jc w:val="both"/>
      </w:pPr>
      <w:r>
        <w:t>- досудебного (внесудебного) обжалования решений и действий (бездействия) министерства, должностных лиц министерства.</w:t>
      </w:r>
    </w:p>
    <w:p w14:paraId="50A1539E" w14:textId="77777777" w:rsidR="006442F6" w:rsidRDefault="006442F6">
      <w:pPr>
        <w:pStyle w:val="ConsPlusNormal"/>
        <w:spacing w:before="220"/>
        <w:ind w:firstLine="540"/>
        <w:jc w:val="both"/>
      </w:pPr>
      <w: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определяются </w:t>
      </w:r>
      <w:hyperlink r:id="rId32">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14:paraId="5811A3BF" w14:textId="77777777" w:rsidR="006442F6" w:rsidRDefault="006442F6">
      <w:pPr>
        <w:pStyle w:val="ConsPlusNormal"/>
        <w:jc w:val="both"/>
      </w:pPr>
    </w:p>
    <w:p w14:paraId="37C3BDF0" w14:textId="77777777" w:rsidR="006442F6" w:rsidRDefault="006442F6">
      <w:pPr>
        <w:pStyle w:val="ConsPlusTitle"/>
        <w:jc w:val="center"/>
        <w:outlineLvl w:val="1"/>
      </w:pPr>
      <w:r>
        <w:t>3. Состав, последовательность и сроки выполнения</w:t>
      </w:r>
    </w:p>
    <w:p w14:paraId="6B5A7B13" w14:textId="77777777" w:rsidR="006442F6" w:rsidRDefault="006442F6">
      <w:pPr>
        <w:pStyle w:val="ConsPlusTitle"/>
        <w:jc w:val="center"/>
      </w:pPr>
      <w:r>
        <w:t>административных процедур, требования к порядку</w:t>
      </w:r>
    </w:p>
    <w:p w14:paraId="09306E68" w14:textId="77777777" w:rsidR="006442F6" w:rsidRDefault="006442F6">
      <w:pPr>
        <w:pStyle w:val="ConsPlusTitle"/>
        <w:jc w:val="center"/>
      </w:pPr>
      <w:r>
        <w:t>их выполнения, в том числе особенности выполнения</w:t>
      </w:r>
    </w:p>
    <w:p w14:paraId="220851D7" w14:textId="77777777" w:rsidR="006442F6" w:rsidRDefault="006442F6">
      <w:pPr>
        <w:pStyle w:val="ConsPlusTitle"/>
        <w:jc w:val="center"/>
      </w:pPr>
      <w:r>
        <w:t>административных процедур в электронной форме</w:t>
      </w:r>
    </w:p>
    <w:p w14:paraId="34387894" w14:textId="77777777" w:rsidR="006442F6" w:rsidRDefault="006442F6">
      <w:pPr>
        <w:pStyle w:val="ConsPlusNormal"/>
        <w:jc w:val="both"/>
      </w:pPr>
    </w:p>
    <w:p w14:paraId="75768693" w14:textId="77777777" w:rsidR="006442F6" w:rsidRDefault="006442F6">
      <w:pPr>
        <w:pStyle w:val="ConsPlusNormal"/>
        <w:ind w:firstLine="540"/>
        <w:jc w:val="both"/>
      </w:pPr>
      <w:r>
        <w:t>3.1. Состав административных процедур</w:t>
      </w:r>
    </w:p>
    <w:p w14:paraId="5F15BA2C" w14:textId="77777777" w:rsidR="006442F6" w:rsidRDefault="006442F6">
      <w:pPr>
        <w:pStyle w:val="ConsPlusNormal"/>
        <w:spacing w:before="220"/>
        <w:ind w:firstLine="540"/>
        <w:jc w:val="both"/>
      </w:pPr>
      <w:r>
        <w:t>3.1.1. Предоставление государственной услуги в части результата "выдача свидетельства" включает в себя следующие административные процедуры:</w:t>
      </w:r>
    </w:p>
    <w:p w14:paraId="5F942517" w14:textId="77777777" w:rsidR="006442F6" w:rsidRDefault="006442F6">
      <w:pPr>
        <w:pStyle w:val="ConsPlusNormal"/>
        <w:spacing w:before="220"/>
        <w:ind w:firstLine="540"/>
        <w:jc w:val="both"/>
      </w:pPr>
      <w:r>
        <w:t>- прием и регистрация заявки и прилагаемых к ней документов;</w:t>
      </w:r>
    </w:p>
    <w:p w14:paraId="515FCDE7" w14:textId="77777777" w:rsidR="006442F6" w:rsidRDefault="006442F6">
      <w:pPr>
        <w:pStyle w:val="ConsPlusNormal"/>
        <w:spacing w:before="220"/>
        <w:ind w:firstLine="540"/>
        <w:jc w:val="both"/>
      </w:pPr>
      <w:r>
        <w:t>- проверка представленных документов на комплектность;</w:t>
      </w:r>
    </w:p>
    <w:p w14:paraId="636AFBFF" w14:textId="77777777" w:rsidR="006442F6" w:rsidRDefault="006442F6">
      <w:pPr>
        <w:pStyle w:val="ConsPlusNormal"/>
        <w:spacing w:before="220"/>
        <w:ind w:firstLine="540"/>
        <w:jc w:val="both"/>
      </w:pPr>
      <w:r>
        <w:t>- рассмотрение заявки и прилагаемых к ней документов и принятие решения об установлении факта открытия месторождения общераспространенных полезных ископаемых или отказа в установлении факта открытия месторождения общераспространенных полезных ископаемых;</w:t>
      </w:r>
    </w:p>
    <w:p w14:paraId="1A5240C1" w14:textId="77777777" w:rsidR="006442F6" w:rsidRDefault="006442F6">
      <w:pPr>
        <w:pStyle w:val="ConsPlusNormal"/>
        <w:spacing w:before="220"/>
        <w:ind w:firstLine="540"/>
        <w:jc w:val="both"/>
      </w:pPr>
      <w:r>
        <w:t>- оформление результата предоставления государственной услуги;</w:t>
      </w:r>
    </w:p>
    <w:p w14:paraId="608ADACB" w14:textId="77777777" w:rsidR="006442F6" w:rsidRDefault="006442F6">
      <w:pPr>
        <w:pStyle w:val="ConsPlusNormal"/>
        <w:spacing w:before="220"/>
        <w:ind w:firstLine="540"/>
        <w:jc w:val="both"/>
      </w:pPr>
      <w:r>
        <w:t>- выдача (направление) заявителю результата предоставления государственной услуги.</w:t>
      </w:r>
    </w:p>
    <w:p w14:paraId="49F87DCE" w14:textId="77777777" w:rsidR="006442F6" w:rsidRDefault="006442F6">
      <w:pPr>
        <w:pStyle w:val="ConsPlusNormal"/>
        <w:spacing w:before="220"/>
        <w:ind w:firstLine="540"/>
        <w:jc w:val="both"/>
      </w:pPr>
      <w:r>
        <w:t>3.1.2. Предоставление государственной услуги в части результата "внесение изменений в свидетельство" включает в себя следующие административные процедуры:</w:t>
      </w:r>
    </w:p>
    <w:p w14:paraId="5CFF1C6E" w14:textId="77777777" w:rsidR="006442F6" w:rsidRDefault="006442F6">
      <w:pPr>
        <w:pStyle w:val="ConsPlusNormal"/>
        <w:spacing w:before="220"/>
        <w:ind w:firstLine="540"/>
        <w:jc w:val="both"/>
      </w:pPr>
      <w:r>
        <w:t>- прием и регистрация заявки о внесении изменений и прилагаемых к ней документов;</w:t>
      </w:r>
    </w:p>
    <w:p w14:paraId="41F28493" w14:textId="77777777" w:rsidR="006442F6" w:rsidRDefault="006442F6">
      <w:pPr>
        <w:pStyle w:val="ConsPlusNormal"/>
        <w:spacing w:before="220"/>
        <w:ind w:firstLine="540"/>
        <w:jc w:val="both"/>
      </w:pPr>
      <w:r>
        <w:t>- проверка представленных документов на комплектность;</w:t>
      </w:r>
    </w:p>
    <w:p w14:paraId="0FD4C25D" w14:textId="77777777" w:rsidR="006442F6" w:rsidRDefault="006442F6">
      <w:pPr>
        <w:pStyle w:val="ConsPlusNormal"/>
        <w:spacing w:before="220"/>
        <w:ind w:firstLine="540"/>
        <w:jc w:val="both"/>
      </w:pPr>
      <w:r>
        <w:t>- рассмотрение заявки о внесении изменений в свидетельство и прилагаемых к ней документов и принятие решения о внесении изменений в свидетельство или отказа во внесении изменений в свидетельство;</w:t>
      </w:r>
    </w:p>
    <w:p w14:paraId="70311DC8" w14:textId="77777777" w:rsidR="006442F6" w:rsidRDefault="006442F6">
      <w:pPr>
        <w:pStyle w:val="ConsPlusNormal"/>
        <w:spacing w:before="220"/>
        <w:ind w:firstLine="540"/>
        <w:jc w:val="both"/>
      </w:pPr>
      <w:r>
        <w:t>- оформление результата предоставления государственной услуги;</w:t>
      </w:r>
    </w:p>
    <w:p w14:paraId="2750841C" w14:textId="77777777" w:rsidR="006442F6" w:rsidRDefault="006442F6">
      <w:pPr>
        <w:pStyle w:val="ConsPlusNormal"/>
        <w:spacing w:before="220"/>
        <w:ind w:firstLine="540"/>
        <w:jc w:val="both"/>
      </w:pPr>
      <w:r>
        <w:t>- выдача (направление) заявителю результата предоставления государственной услуги.</w:t>
      </w:r>
    </w:p>
    <w:p w14:paraId="56E8E2CA" w14:textId="77777777" w:rsidR="006442F6" w:rsidRDefault="006442F6">
      <w:pPr>
        <w:pStyle w:val="ConsPlusNormal"/>
        <w:spacing w:before="220"/>
        <w:ind w:firstLine="540"/>
        <w:jc w:val="both"/>
      </w:pPr>
      <w:r>
        <w:t>3.2. Описание административных процедур при предоставлении государственной услуги в части результата "выдача свидетельства"</w:t>
      </w:r>
    </w:p>
    <w:p w14:paraId="3F513733" w14:textId="77777777" w:rsidR="006442F6" w:rsidRDefault="006442F6">
      <w:pPr>
        <w:pStyle w:val="ConsPlusNormal"/>
        <w:spacing w:before="220"/>
        <w:ind w:firstLine="540"/>
        <w:jc w:val="both"/>
      </w:pPr>
      <w:r>
        <w:t>3.2.1. Прием и регистрация заявки и прилагаемых к ней документов</w:t>
      </w:r>
    </w:p>
    <w:p w14:paraId="29BF74DF" w14:textId="77777777" w:rsidR="006442F6" w:rsidRDefault="006442F6">
      <w:pPr>
        <w:pStyle w:val="ConsPlusNormal"/>
        <w:spacing w:before="220"/>
        <w:ind w:firstLine="540"/>
        <w:jc w:val="both"/>
      </w:pPr>
      <w:r>
        <w:t xml:space="preserve">Основанием для начала административной процедуры является поступление в министерство документов и материалов, перечень которых установлен в </w:t>
      </w:r>
      <w:hyperlink w:anchor="P76">
        <w:r>
          <w:rPr>
            <w:color w:val="0000FF"/>
          </w:rPr>
          <w:t>пунктах 2.5.1</w:t>
        </w:r>
      </w:hyperlink>
      <w:r>
        <w:t xml:space="preserve">, </w:t>
      </w:r>
      <w:hyperlink w:anchor="P88">
        <w:r>
          <w:rPr>
            <w:color w:val="0000FF"/>
          </w:rPr>
          <w:t>2.5.2 подраздела 2.5 раздела 2</w:t>
        </w:r>
      </w:hyperlink>
      <w:r>
        <w:t xml:space="preserve"> настоящего административного регламента.</w:t>
      </w:r>
    </w:p>
    <w:p w14:paraId="30F36495" w14:textId="77777777" w:rsidR="006442F6" w:rsidRDefault="006442F6">
      <w:pPr>
        <w:pStyle w:val="ConsPlusNormal"/>
        <w:spacing w:before="220"/>
        <w:ind w:firstLine="540"/>
        <w:jc w:val="both"/>
      </w:pPr>
      <w:r>
        <w:lastRenderedPageBreak/>
        <w:t>Ответственным за исполнение административной процедуры является должностное лицо министерства, ответственное за прием и регистрацию документов.</w:t>
      </w:r>
    </w:p>
    <w:p w14:paraId="04666C3E" w14:textId="77777777" w:rsidR="006442F6" w:rsidRDefault="006442F6">
      <w:pPr>
        <w:pStyle w:val="ConsPlusNormal"/>
        <w:spacing w:before="220"/>
        <w:ind w:firstLine="540"/>
        <w:jc w:val="both"/>
      </w:pPr>
      <w:r>
        <w:t>Должностное лицо министерства, ответственное за прием и регистрацию документов, удостоверяет личность заявителя (при личном обращении), принимает и регистрирует заявку, проставляет в заявке дату и время приема и учетный номер, ставит отметку в заявке о ее принятии (при личном обращении).</w:t>
      </w:r>
    </w:p>
    <w:p w14:paraId="68533E45" w14:textId="77777777" w:rsidR="006442F6" w:rsidRDefault="006442F6">
      <w:pPr>
        <w:pStyle w:val="ConsPlusNormal"/>
        <w:spacing w:before="220"/>
        <w:ind w:firstLine="540"/>
        <w:jc w:val="both"/>
      </w:pPr>
      <w:r>
        <w:t>Должностное лицо министерства, ответственное за прием и регистрацию документов, передает зарегистрированную заявку в отдел недропользования управления топливно-энергетического комплекса министерства (далее - отдел недропользования).</w:t>
      </w:r>
    </w:p>
    <w:p w14:paraId="5C88BC4D" w14:textId="77777777" w:rsidR="006442F6" w:rsidRDefault="006442F6">
      <w:pPr>
        <w:pStyle w:val="ConsPlusNormal"/>
        <w:spacing w:before="220"/>
        <w:ind w:firstLine="540"/>
        <w:jc w:val="both"/>
      </w:pPr>
      <w:r>
        <w:t>Общий максимальный срок приема документов от заявителя или его представителя не может превышать 15 минут рабочего времени.</w:t>
      </w:r>
    </w:p>
    <w:p w14:paraId="04ACAAA5" w14:textId="77777777" w:rsidR="006442F6" w:rsidRDefault="006442F6">
      <w:pPr>
        <w:pStyle w:val="ConsPlusNormal"/>
        <w:spacing w:before="220"/>
        <w:ind w:firstLine="540"/>
        <w:jc w:val="both"/>
      </w:pPr>
      <w:r>
        <w:t>Срок исполнения административной процедуры составляет 1 день.</w:t>
      </w:r>
    </w:p>
    <w:p w14:paraId="6F1B3928" w14:textId="77777777" w:rsidR="006442F6" w:rsidRDefault="006442F6">
      <w:pPr>
        <w:pStyle w:val="ConsPlusNormal"/>
        <w:spacing w:before="220"/>
        <w:ind w:firstLine="540"/>
        <w:jc w:val="both"/>
      </w:pPr>
      <w:r>
        <w:t>Результатом исполнения административной процедуры является прием и регистрация заявки и документов и передача их в отдел недропользования.</w:t>
      </w:r>
    </w:p>
    <w:p w14:paraId="026C9CBC" w14:textId="77777777" w:rsidR="006442F6" w:rsidRDefault="006442F6">
      <w:pPr>
        <w:pStyle w:val="ConsPlusNormal"/>
        <w:spacing w:before="220"/>
        <w:ind w:firstLine="540"/>
        <w:jc w:val="both"/>
      </w:pPr>
      <w:r>
        <w:t>3.2.2. Проверка представленных документов на комплектность</w:t>
      </w:r>
    </w:p>
    <w:p w14:paraId="1BC58CAD" w14:textId="77777777" w:rsidR="006442F6" w:rsidRDefault="006442F6">
      <w:pPr>
        <w:pStyle w:val="ConsPlusNormal"/>
        <w:spacing w:before="220"/>
        <w:ind w:firstLine="540"/>
        <w:jc w:val="both"/>
      </w:pPr>
      <w:r>
        <w:t>Основанием для начала административной процедуры является поступление зарегистрированной заявки и документов в отдел недропользования с резолюцией министра или лица его замещающего.</w:t>
      </w:r>
    </w:p>
    <w:p w14:paraId="04B27B0E" w14:textId="77777777" w:rsidR="006442F6" w:rsidRDefault="006442F6">
      <w:pPr>
        <w:pStyle w:val="ConsPlusNormal"/>
        <w:spacing w:before="220"/>
        <w:ind w:firstLine="540"/>
        <w:jc w:val="both"/>
      </w:pPr>
      <w:r>
        <w:t>Ответственным за исполнение административной процедуры является заместитель начальника отдела недропользования.</w:t>
      </w:r>
    </w:p>
    <w:p w14:paraId="4E278706" w14:textId="77777777" w:rsidR="006442F6" w:rsidRDefault="006442F6">
      <w:pPr>
        <w:pStyle w:val="ConsPlusNormal"/>
        <w:spacing w:before="220"/>
        <w:ind w:firstLine="540"/>
        <w:jc w:val="both"/>
      </w:pPr>
      <w:bookmarkStart w:id="12" w:name="P209"/>
      <w:bookmarkEnd w:id="12"/>
      <w:r>
        <w:t xml:space="preserve">Заместитель начальника отдела недропользования в течение 3 рабочих дней со дня регистрации заявки и документов проверяет их на комплектность согласно </w:t>
      </w:r>
      <w:hyperlink w:anchor="P76">
        <w:r>
          <w:rPr>
            <w:color w:val="0000FF"/>
          </w:rPr>
          <w:t>пунктам 2.5.1</w:t>
        </w:r>
      </w:hyperlink>
      <w:r>
        <w:t xml:space="preserve">, </w:t>
      </w:r>
      <w:hyperlink w:anchor="P88">
        <w:r>
          <w:rPr>
            <w:color w:val="0000FF"/>
          </w:rPr>
          <w:t>2.5.2 подраздела 2.5 раздела 2</w:t>
        </w:r>
      </w:hyperlink>
      <w:r>
        <w:t xml:space="preserve"> настоящего административного регламента, а также на действительность квалифицированной электронной подписи (при обращении за получением государственной услуги с использованием документов, подписанных электронной подписью).</w:t>
      </w:r>
    </w:p>
    <w:p w14:paraId="5D73E132" w14:textId="77777777" w:rsidR="006442F6" w:rsidRDefault="006442F6">
      <w:pPr>
        <w:pStyle w:val="ConsPlusNormal"/>
        <w:spacing w:before="220"/>
        <w:ind w:firstLine="540"/>
        <w:jc w:val="both"/>
      </w:pPr>
      <w:bookmarkStart w:id="13" w:name="P210"/>
      <w:bookmarkEnd w:id="13"/>
      <w:r>
        <w:t xml:space="preserve">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w:t>
      </w:r>
      <w:hyperlink w:anchor="P88">
        <w:r>
          <w:rPr>
            <w:color w:val="0000FF"/>
          </w:rPr>
          <w:t>пунктом 2.5.2 подраздела 2.5 раздела 2</w:t>
        </w:r>
      </w:hyperlink>
      <w:r>
        <w:t xml:space="preserve"> настоящего регламента, заявитель уведомляется об этом министерством по адресу электронной почты, указанному в заявке, и (или) почтовым отправлением по адресу, указанному в заявке, в срок, не превышающий 5 рабочих дней с даты регистрации заявки.</w:t>
      </w:r>
    </w:p>
    <w:p w14:paraId="41932A35" w14:textId="77777777" w:rsidR="006442F6" w:rsidRDefault="006442F6">
      <w:pPr>
        <w:pStyle w:val="ConsPlusNormal"/>
        <w:spacing w:before="220"/>
        <w:ind w:firstLine="540"/>
        <w:jc w:val="both"/>
      </w:pPr>
      <w:bookmarkStart w:id="14" w:name="P211"/>
      <w:bookmarkEnd w:id="14"/>
      <w:r>
        <w:t xml:space="preserve">Если заявитель не устранил выявленные несоответствия, указанные в </w:t>
      </w:r>
      <w:hyperlink w:anchor="P210">
        <w:r>
          <w:rPr>
            <w:color w:val="0000FF"/>
          </w:rPr>
          <w:t>абзаце пятом</w:t>
        </w:r>
      </w:hyperlink>
      <w:r>
        <w:t xml:space="preserve"> настоящего пункта в течение 10 рабочих дней со дня направления уведомления, предусмотренного </w:t>
      </w:r>
      <w:hyperlink w:anchor="P210">
        <w:r>
          <w:rPr>
            <w:color w:val="0000FF"/>
          </w:rPr>
          <w:t>абзацем пятым</w:t>
        </w:r>
      </w:hyperlink>
      <w:r>
        <w:t xml:space="preserve"> настоящего пункта, поступившая заявка не подлежит направлению министерством для рассмотрения комиссией, о чем министерство уведомляет заявителя в течение 3 рабочих дней по адресу электронной почты, указанному в заявке, и (или) почтовым отправлением по адресу, указанному в заявке.</w:t>
      </w:r>
    </w:p>
    <w:p w14:paraId="45C71470" w14:textId="77777777" w:rsidR="006442F6" w:rsidRDefault="006442F6">
      <w:pPr>
        <w:pStyle w:val="ConsPlusNormal"/>
        <w:spacing w:before="220"/>
        <w:ind w:firstLine="540"/>
        <w:jc w:val="both"/>
      </w:pPr>
      <w:r>
        <w:t xml:space="preserve">В случае несоблюдения условий признания действительности квалифицированной электронной подписи, установленных Федеральным </w:t>
      </w:r>
      <w:hyperlink r:id="rId33">
        <w:r>
          <w:rPr>
            <w:color w:val="0000FF"/>
          </w:rPr>
          <w:t>законом</w:t>
        </w:r>
      </w:hyperlink>
      <w:r>
        <w:t xml:space="preserve"> N 63-ФЗ (при обращении за получением государственной услуги с использованием документов, подписанных электронной подписью), в течение 3 рабочих дней со дня завершения проверки электронной подписи министерством направляется заявителю (по указанному заявителем в заявке адресу электронной почты) уведомление об отказе в приеме заявки и прилагаемых к ней документов. В уведомлении указываются пункты </w:t>
      </w:r>
      <w:hyperlink r:id="rId34">
        <w:r>
          <w:rPr>
            <w:color w:val="0000FF"/>
          </w:rPr>
          <w:t>статьи 11</w:t>
        </w:r>
      </w:hyperlink>
      <w:r>
        <w:t xml:space="preserve"> Федерального закона N 63-ФЗ, которые послужили основанием для </w:t>
      </w:r>
      <w:r>
        <w:lastRenderedPageBreak/>
        <w:t>принятия указанного решения. Уведомление подписывается усиленной квалифицированной подписью министра или лица его замещающего.</w:t>
      </w:r>
    </w:p>
    <w:p w14:paraId="0167D6B9" w14:textId="77777777" w:rsidR="006442F6" w:rsidRDefault="006442F6">
      <w:pPr>
        <w:pStyle w:val="ConsPlusNormal"/>
        <w:spacing w:before="220"/>
        <w:ind w:firstLine="540"/>
        <w:jc w:val="both"/>
      </w:pPr>
      <w:r>
        <w:t xml:space="preserve">В случае отсутствия оснований для отказа в приеме документов, необходимых для предоставления государственной услуги, предусмотренных </w:t>
      </w:r>
      <w:hyperlink w:anchor="P126">
        <w:r>
          <w:rPr>
            <w:color w:val="0000FF"/>
          </w:rPr>
          <w:t>подразделом 2.6 раздела 2</w:t>
        </w:r>
      </w:hyperlink>
      <w:r>
        <w:t xml:space="preserve"> настоящего административного регламента, заместитель начальника отдела недропользования направляет их на рассмотрение комиссии в течение 3 рабочих дней со дня регистрации заявки и документов.</w:t>
      </w:r>
    </w:p>
    <w:p w14:paraId="07A51602" w14:textId="77777777" w:rsidR="006442F6" w:rsidRDefault="006442F6">
      <w:pPr>
        <w:pStyle w:val="ConsPlusNormal"/>
        <w:spacing w:before="220"/>
        <w:ind w:firstLine="540"/>
        <w:jc w:val="both"/>
      </w:pPr>
      <w:r>
        <w:t>Срок исполнения административной процедуры:</w:t>
      </w:r>
    </w:p>
    <w:p w14:paraId="6349F0F0" w14:textId="77777777" w:rsidR="006442F6" w:rsidRDefault="006442F6">
      <w:pPr>
        <w:pStyle w:val="ConsPlusNormal"/>
        <w:spacing w:before="220"/>
        <w:ind w:firstLine="540"/>
        <w:jc w:val="both"/>
      </w:pPr>
      <w:r>
        <w:t xml:space="preserve">- не более 18 рабочих дней со дня регистрации заявки и документов в случае выявления несоответствий в заявке и документах и уведомления об этом заявителя в соответствии с </w:t>
      </w:r>
      <w:hyperlink w:anchor="P209">
        <w:r>
          <w:rPr>
            <w:color w:val="0000FF"/>
          </w:rPr>
          <w:t>абзацами четвертым</w:t>
        </w:r>
      </w:hyperlink>
      <w:r>
        <w:t xml:space="preserve"> - </w:t>
      </w:r>
      <w:hyperlink w:anchor="P211">
        <w:r>
          <w:rPr>
            <w:color w:val="0000FF"/>
          </w:rPr>
          <w:t>шестым</w:t>
        </w:r>
      </w:hyperlink>
      <w:r>
        <w:t xml:space="preserve"> настоящего пункта;</w:t>
      </w:r>
    </w:p>
    <w:p w14:paraId="26AD24F5" w14:textId="77777777" w:rsidR="006442F6" w:rsidRDefault="006442F6">
      <w:pPr>
        <w:pStyle w:val="ConsPlusNormal"/>
        <w:spacing w:before="220"/>
        <w:ind w:firstLine="540"/>
        <w:jc w:val="both"/>
      </w:pPr>
      <w:r>
        <w:t>- не более 6 рабочих дней со дня регистрации заявки в случае несоблюдения условий признания действительности квалифицированной электронной подписи;</w:t>
      </w:r>
    </w:p>
    <w:p w14:paraId="5B6F8D3D" w14:textId="77777777" w:rsidR="006442F6" w:rsidRDefault="006442F6">
      <w:pPr>
        <w:pStyle w:val="ConsPlusNormal"/>
        <w:spacing w:before="220"/>
        <w:ind w:firstLine="540"/>
        <w:jc w:val="both"/>
      </w:pPr>
      <w:r>
        <w:t>- не более 3 рабочих дней со дня регистрации заявки и документов в случае направления заявки и документов в комиссию.</w:t>
      </w:r>
    </w:p>
    <w:p w14:paraId="618A4CE0" w14:textId="77777777" w:rsidR="006442F6" w:rsidRDefault="006442F6">
      <w:pPr>
        <w:pStyle w:val="ConsPlusNormal"/>
        <w:spacing w:before="220"/>
        <w:ind w:firstLine="540"/>
        <w:jc w:val="both"/>
      </w:pPr>
      <w:r>
        <w:t>Результатом исполнения административной процедуры является:</w:t>
      </w:r>
    </w:p>
    <w:p w14:paraId="11B426E9" w14:textId="77777777" w:rsidR="006442F6" w:rsidRDefault="006442F6">
      <w:pPr>
        <w:pStyle w:val="ConsPlusNormal"/>
        <w:spacing w:before="220"/>
        <w:ind w:firstLine="540"/>
        <w:jc w:val="both"/>
      </w:pPr>
      <w:r>
        <w:t>- направление заявителю уведомления об отказе в приеме документов с указанием причин отказа;</w:t>
      </w:r>
    </w:p>
    <w:p w14:paraId="474583F3" w14:textId="77777777" w:rsidR="006442F6" w:rsidRDefault="006442F6">
      <w:pPr>
        <w:pStyle w:val="ConsPlusNormal"/>
        <w:spacing w:before="220"/>
        <w:ind w:firstLine="540"/>
        <w:jc w:val="both"/>
      </w:pPr>
      <w:r>
        <w:t>- направление заявки и документов на рассмотрение членам комиссии.</w:t>
      </w:r>
    </w:p>
    <w:p w14:paraId="50E3C9CF" w14:textId="77777777" w:rsidR="006442F6" w:rsidRDefault="006442F6">
      <w:pPr>
        <w:pStyle w:val="ConsPlusNormal"/>
        <w:spacing w:before="220"/>
        <w:ind w:firstLine="540"/>
        <w:jc w:val="both"/>
      </w:pPr>
      <w:r>
        <w:t>3.2.3. Рассмотрение заявки и прилагаемых к ней документов и принятие решения об установлении факта открытия месторождения общераспространенных полезных ископаемых или отказе в установлении факта открытия месторождения общераспространенных полезных ископаемых</w:t>
      </w:r>
    </w:p>
    <w:p w14:paraId="4DC1DD72" w14:textId="77777777" w:rsidR="006442F6" w:rsidRDefault="006442F6">
      <w:pPr>
        <w:pStyle w:val="ConsPlusNormal"/>
        <w:spacing w:before="220"/>
        <w:ind w:firstLine="540"/>
        <w:jc w:val="both"/>
      </w:pPr>
      <w:r>
        <w:t>Основанием для начала административной процедуры является поступление заявки и документов на рассмотрение комиссии.</w:t>
      </w:r>
    </w:p>
    <w:p w14:paraId="215930B0" w14:textId="77777777" w:rsidR="006442F6" w:rsidRDefault="006442F6">
      <w:pPr>
        <w:pStyle w:val="ConsPlusNormal"/>
        <w:spacing w:before="220"/>
        <w:ind w:firstLine="540"/>
        <w:jc w:val="both"/>
      </w:pPr>
      <w:r>
        <w:t>Ответственным за исполнение административной процедуры являются председатель комиссии и должностные лица министерства, являющиеся членами комиссии.</w:t>
      </w:r>
    </w:p>
    <w:p w14:paraId="75AD9458" w14:textId="77777777" w:rsidR="006442F6" w:rsidRDefault="006442F6">
      <w:pPr>
        <w:pStyle w:val="ConsPlusNormal"/>
        <w:spacing w:before="220"/>
        <w:ind w:firstLine="540"/>
        <w:jc w:val="both"/>
      </w:pPr>
      <w:r>
        <w:t xml:space="preserve">На заседании комиссии осуществляется рассмотрение заявки и прилагаемых к ней документов и сведений на предмет наличия (отсутствия) оснований для отказа в установлении факта открытия месторождения общераспространенных полезных ископаемых в соответствии с </w:t>
      </w:r>
      <w:hyperlink w:anchor="P135">
        <w:r>
          <w:rPr>
            <w:color w:val="0000FF"/>
          </w:rPr>
          <w:t>пунктом 2.7.2 подраздела 2.7 раздела 2</w:t>
        </w:r>
      </w:hyperlink>
      <w:r>
        <w:t xml:space="preserve"> настоящего административного регламента.</w:t>
      </w:r>
    </w:p>
    <w:p w14:paraId="1F20EDF4" w14:textId="77777777" w:rsidR="006442F6" w:rsidRDefault="006442F6">
      <w:pPr>
        <w:pStyle w:val="ConsPlusNormal"/>
        <w:spacing w:before="220"/>
        <w:ind w:firstLine="540"/>
        <w:jc w:val="both"/>
      </w:pPr>
      <w:r>
        <w:t xml:space="preserve">По итогам рассмотрения заявки и прилагаемых к ней документов и сведений на основании </w:t>
      </w:r>
      <w:hyperlink r:id="rId35">
        <w:r>
          <w:rPr>
            <w:color w:val="0000FF"/>
          </w:rPr>
          <w:t>статьи 33.1</w:t>
        </w:r>
      </w:hyperlink>
      <w:r>
        <w:t xml:space="preserve"> Закона о недрах комиссия принимает решение:</w:t>
      </w:r>
    </w:p>
    <w:p w14:paraId="4D557864" w14:textId="77777777" w:rsidR="006442F6" w:rsidRDefault="006442F6">
      <w:pPr>
        <w:pStyle w:val="ConsPlusNormal"/>
        <w:spacing w:before="220"/>
        <w:ind w:firstLine="540"/>
        <w:jc w:val="both"/>
      </w:pPr>
      <w:r>
        <w:t>- об установлении факта открытия месторождения общераспространенных полезных ископаемых;</w:t>
      </w:r>
    </w:p>
    <w:p w14:paraId="62F86A7E" w14:textId="77777777" w:rsidR="006442F6" w:rsidRDefault="006442F6">
      <w:pPr>
        <w:pStyle w:val="ConsPlusNormal"/>
        <w:spacing w:before="220"/>
        <w:ind w:firstLine="540"/>
        <w:jc w:val="both"/>
      </w:pPr>
      <w:r>
        <w:t>- об отказе в установлении факта открытия месторождения общераспространенных полезных ископаемых.</w:t>
      </w:r>
    </w:p>
    <w:p w14:paraId="6F1A5FA1" w14:textId="77777777" w:rsidR="006442F6" w:rsidRDefault="006442F6">
      <w:pPr>
        <w:pStyle w:val="ConsPlusNormal"/>
        <w:spacing w:before="220"/>
        <w:ind w:firstLine="540"/>
        <w:jc w:val="both"/>
      </w:pPr>
      <w:r>
        <w:t>Срок исполнения административной процедуры составляет не более 10 дней со дня поступления заявки и прилагаемых к ней документов на рассмотрение комиссии.</w:t>
      </w:r>
    </w:p>
    <w:p w14:paraId="61D386FE" w14:textId="77777777" w:rsidR="006442F6" w:rsidRDefault="006442F6">
      <w:pPr>
        <w:pStyle w:val="ConsPlusNormal"/>
        <w:spacing w:before="220"/>
        <w:ind w:firstLine="540"/>
        <w:jc w:val="both"/>
      </w:pPr>
      <w:r>
        <w:t xml:space="preserve">Результатом исполнения административной процедуры является подготовка заключения об установлении факта открытия месторождения общераспространенных полезных ископаемых либо </w:t>
      </w:r>
      <w:r>
        <w:lastRenderedPageBreak/>
        <w:t>отказе в установлении факта открытия месторождения общераспространенных полезных ископаемых.</w:t>
      </w:r>
    </w:p>
    <w:p w14:paraId="0AEEA082" w14:textId="77777777" w:rsidR="006442F6" w:rsidRDefault="006442F6">
      <w:pPr>
        <w:pStyle w:val="ConsPlusNormal"/>
        <w:spacing w:before="220"/>
        <w:ind w:firstLine="540"/>
        <w:jc w:val="both"/>
      </w:pPr>
      <w:r>
        <w:t>3.2.4. Оформление результата предоставления государственной услуги</w:t>
      </w:r>
    </w:p>
    <w:p w14:paraId="7F9053B8" w14:textId="77777777" w:rsidR="006442F6" w:rsidRDefault="006442F6">
      <w:pPr>
        <w:pStyle w:val="ConsPlusNormal"/>
        <w:spacing w:before="220"/>
        <w:ind w:firstLine="540"/>
        <w:jc w:val="both"/>
      </w:pPr>
      <w:r>
        <w:t>Основанием для начала административной процедуры является поступление в отдел недропользования заключения комиссии.</w:t>
      </w:r>
    </w:p>
    <w:p w14:paraId="5EE8B865" w14:textId="77777777" w:rsidR="006442F6" w:rsidRDefault="006442F6">
      <w:pPr>
        <w:pStyle w:val="ConsPlusNormal"/>
        <w:spacing w:before="220"/>
        <w:ind w:firstLine="540"/>
        <w:jc w:val="both"/>
      </w:pPr>
      <w:r>
        <w:t>Ответственным за исполнение административной процедуры является начальник отдела недропользования.</w:t>
      </w:r>
    </w:p>
    <w:p w14:paraId="20F6F2F4" w14:textId="77777777" w:rsidR="006442F6" w:rsidRDefault="006442F6">
      <w:pPr>
        <w:pStyle w:val="ConsPlusNormal"/>
        <w:spacing w:before="220"/>
        <w:ind w:firstLine="540"/>
        <w:jc w:val="both"/>
      </w:pPr>
      <w:r>
        <w:t>В случае если заключение комиссии содержит решение об установлении факта открытия месторождения общераспространенных полезных ископаемых, то отделом недропользования осуществляется подготовка свидетельства.</w:t>
      </w:r>
    </w:p>
    <w:p w14:paraId="3CD34293" w14:textId="77777777" w:rsidR="006442F6" w:rsidRDefault="006442F6">
      <w:pPr>
        <w:pStyle w:val="ConsPlusNormal"/>
        <w:spacing w:before="220"/>
        <w:ind w:firstLine="540"/>
        <w:jc w:val="both"/>
      </w:pPr>
      <w:r>
        <w:t xml:space="preserve">Содержание свидетельства определено </w:t>
      </w:r>
      <w:hyperlink r:id="rId36">
        <w:r>
          <w:rPr>
            <w:color w:val="0000FF"/>
          </w:rPr>
          <w:t>пунктом 15</w:t>
        </w:r>
      </w:hyperlink>
      <w:r>
        <w:t xml:space="preserve"> Порядка установления факта открытия месторождения полезных ископаемых,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 утвержденного Приказом Министерства природных ресурсов и экологии Российской Федерации, Федерального агентства по недропользованию от 26.10.2021 N 796/19 (далее - Порядок).</w:t>
      </w:r>
    </w:p>
    <w:p w14:paraId="0FADC345" w14:textId="77777777" w:rsidR="006442F6" w:rsidRDefault="006442F6">
      <w:pPr>
        <w:pStyle w:val="ConsPlusNormal"/>
        <w:spacing w:before="220"/>
        <w:ind w:firstLine="540"/>
        <w:jc w:val="both"/>
      </w:pPr>
      <w:r>
        <w:t>Свидетельство оформляется в электронной форме, а в случае, если в заявке содержатся сведения о необходимости выдачи свидетельства на бумажном носителе, - также на бумажном носителе (</w:t>
      </w:r>
      <w:hyperlink w:anchor="P570">
        <w:r>
          <w:rPr>
            <w:color w:val="0000FF"/>
          </w:rPr>
          <w:t>приложение N 3</w:t>
        </w:r>
      </w:hyperlink>
      <w:r>
        <w:t xml:space="preserve"> к административному регламенту).</w:t>
      </w:r>
    </w:p>
    <w:p w14:paraId="1828D495" w14:textId="77777777" w:rsidR="006442F6" w:rsidRDefault="006442F6">
      <w:pPr>
        <w:pStyle w:val="ConsPlusNormal"/>
        <w:spacing w:before="220"/>
        <w:ind w:firstLine="540"/>
        <w:jc w:val="both"/>
      </w:pPr>
      <w:r>
        <w:t>В случае отказа в установлении факта открытия месторождения общераспространенных полезных ископаемых отдел недропользования готовит мотивированный ответ.</w:t>
      </w:r>
    </w:p>
    <w:p w14:paraId="7170198A" w14:textId="77777777" w:rsidR="006442F6" w:rsidRDefault="006442F6">
      <w:pPr>
        <w:pStyle w:val="ConsPlusNormal"/>
        <w:spacing w:before="220"/>
        <w:ind w:firstLine="540"/>
        <w:jc w:val="both"/>
      </w:pPr>
      <w:r>
        <w:t>Свидетельство, а также письма (уведомления) о принятом комиссией решении подписываются министром либо лицом, его замещающим.</w:t>
      </w:r>
    </w:p>
    <w:p w14:paraId="7490B2EC" w14:textId="77777777" w:rsidR="006442F6" w:rsidRDefault="006442F6">
      <w:pPr>
        <w:pStyle w:val="ConsPlusNormal"/>
        <w:spacing w:before="220"/>
        <w:ind w:firstLine="540"/>
        <w:jc w:val="both"/>
      </w:pPr>
      <w:r>
        <w:t>Срок исполнения административной процедуры составляет не более 2 рабочих дней со дня получения заключения комиссии.</w:t>
      </w:r>
    </w:p>
    <w:p w14:paraId="6E2D083C" w14:textId="77777777" w:rsidR="006442F6" w:rsidRDefault="006442F6">
      <w:pPr>
        <w:pStyle w:val="ConsPlusNormal"/>
        <w:spacing w:before="220"/>
        <w:ind w:firstLine="540"/>
        <w:jc w:val="both"/>
      </w:pPr>
      <w:r>
        <w:t>Результатом исполнения административной процедуры является:</w:t>
      </w:r>
    </w:p>
    <w:p w14:paraId="50A1D36B" w14:textId="77777777" w:rsidR="006442F6" w:rsidRDefault="006442F6">
      <w:pPr>
        <w:pStyle w:val="ConsPlusNormal"/>
        <w:spacing w:before="220"/>
        <w:ind w:firstLine="540"/>
        <w:jc w:val="both"/>
      </w:pPr>
      <w:r>
        <w:t>- оформление свидетельства в электронной форме либо также на бумажном носителе, если в заявке содержатся сведения о необходимости выдачи свидетельства на бумажном носителе;</w:t>
      </w:r>
    </w:p>
    <w:p w14:paraId="6B387FD1" w14:textId="77777777" w:rsidR="006442F6" w:rsidRDefault="006442F6">
      <w:pPr>
        <w:pStyle w:val="ConsPlusNormal"/>
        <w:spacing w:before="220"/>
        <w:ind w:firstLine="540"/>
        <w:jc w:val="both"/>
      </w:pPr>
      <w:r>
        <w:t>- оформление письма (уведомления) о принятом комиссией решении.</w:t>
      </w:r>
    </w:p>
    <w:p w14:paraId="718C6DDB" w14:textId="77777777" w:rsidR="006442F6" w:rsidRDefault="006442F6">
      <w:pPr>
        <w:pStyle w:val="ConsPlusNormal"/>
        <w:spacing w:before="220"/>
        <w:ind w:firstLine="540"/>
        <w:jc w:val="both"/>
      </w:pPr>
      <w:r>
        <w:t>3.2.5. Выдача (направление) заявителю результата предоставления государственной услуги</w:t>
      </w:r>
    </w:p>
    <w:p w14:paraId="335F715B" w14:textId="77777777" w:rsidR="006442F6" w:rsidRDefault="006442F6">
      <w:pPr>
        <w:pStyle w:val="ConsPlusNormal"/>
        <w:spacing w:before="220"/>
        <w:ind w:firstLine="540"/>
        <w:jc w:val="both"/>
      </w:pPr>
      <w:r>
        <w:t>Основанием для начала административной процедуры является наличие оформленного в электронной форме свидетельства, а в случае, если в заявке содержатся сведения о необходимости выдачи свидетельства на бумажном носителе, то наличие оформленного в бумажной форме свидетельства либо письма (уведомления) о принятом комиссией решении.</w:t>
      </w:r>
    </w:p>
    <w:p w14:paraId="6F8C8134" w14:textId="77777777" w:rsidR="006442F6" w:rsidRDefault="006442F6">
      <w:pPr>
        <w:pStyle w:val="ConsPlusNormal"/>
        <w:spacing w:before="220"/>
        <w:ind w:firstLine="540"/>
        <w:jc w:val="both"/>
      </w:pPr>
      <w:r>
        <w:t>Ответственным за исполнение административной процедуры является заместитель начальника отдела недропользования.</w:t>
      </w:r>
    </w:p>
    <w:p w14:paraId="7C459D3A" w14:textId="77777777" w:rsidR="006442F6" w:rsidRDefault="006442F6">
      <w:pPr>
        <w:pStyle w:val="ConsPlusNormal"/>
        <w:spacing w:before="220"/>
        <w:ind w:firstLine="540"/>
        <w:jc w:val="both"/>
      </w:pPr>
      <w:r>
        <w:t>Заявитель уведомляется министерством о принятом решении. Свидетельство, оформленное на бумажном носителе, выдается заявителю (уполномоченному представителю заявителя) лично под подпись.</w:t>
      </w:r>
    </w:p>
    <w:p w14:paraId="15ADA54C" w14:textId="77777777" w:rsidR="006442F6" w:rsidRDefault="006442F6">
      <w:pPr>
        <w:pStyle w:val="ConsPlusNormal"/>
        <w:spacing w:before="220"/>
        <w:ind w:firstLine="540"/>
        <w:jc w:val="both"/>
      </w:pPr>
      <w:r>
        <w:t xml:space="preserve">Срок исполнения административной процедуры составляет не более 2 рабочих дней со дня </w:t>
      </w:r>
      <w:r>
        <w:lastRenderedPageBreak/>
        <w:t>оформления свидетельства или письма (уведомления) о принятом комиссией решении.</w:t>
      </w:r>
    </w:p>
    <w:p w14:paraId="41AB0563" w14:textId="77777777" w:rsidR="006442F6" w:rsidRDefault="006442F6">
      <w:pPr>
        <w:pStyle w:val="ConsPlusNormal"/>
        <w:spacing w:before="220"/>
        <w:ind w:firstLine="540"/>
        <w:jc w:val="both"/>
      </w:pPr>
      <w:r>
        <w:t>Результатом исполнения административной процедуры является:</w:t>
      </w:r>
    </w:p>
    <w:p w14:paraId="58FA8A52" w14:textId="77777777" w:rsidR="006442F6" w:rsidRDefault="006442F6">
      <w:pPr>
        <w:pStyle w:val="ConsPlusNormal"/>
        <w:spacing w:before="220"/>
        <w:ind w:firstLine="540"/>
        <w:jc w:val="both"/>
      </w:pPr>
      <w:r>
        <w:t>- уведомление заявителя об оформлении свидетельства в электронной форме (министерство направляет заявителю уведомление по адресу электронной почты, указанному в заявке, и (или) почтовым отправлением по адресу, указанному в заявке), а также выдача свидетельства в бумажной форме (в случае, если в заявке содержатся сведения о необходимости выдачи свидетельства на бумажном носителе);</w:t>
      </w:r>
    </w:p>
    <w:p w14:paraId="1E994016" w14:textId="77777777" w:rsidR="006442F6" w:rsidRDefault="006442F6">
      <w:pPr>
        <w:pStyle w:val="ConsPlusNormal"/>
        <w:spacing w:before="220"/>
        <w:ind w:firstLine="540"/>
        <w:jc w:val="both"/>
      </w:pPr>
      <w:r>
        <w:t>- выдача (направление) заявителю письма (уведомления) о принятом комиссией решении.</w:t>
      </w:r>
    </w:p>
    <w:p w14:paraId="783C4CBA" w14:textId="77777777" w:rsidR="006442F6" w:rsidRDefault="006442F6">
      <w:pPr>
        <w:pStyle w:val="ConsPlusNormal"/>
        <w:spacing w:before="220"/>
        <w:ind w:firstLine="540"/>
        <w:jc w:val="both"/>
      </w:pPr>
      <w:r>
        <w:t>3.3. Описание административных процедур при предоставлении государственной услуги в части результата "внесение изменений в свидетельство"</w:t>
      </w:r>
    </w:p>
    <w:p w14:paraId="3C587960" w14:textId="77777777" w:rsidR="006442F6" w:rsidRDefault="006442F6">
      <w:pPr>
        <w:pStyle w:val="ConsPlusNormal"/>
        <w:spacing w:before="220"/>
        <w:ind w:firstLine="540"/>
        <w:jc w:val="both"/>
      </w:pPr>
      <w:r>
        <w:t>3.3.1. Прием и регистрация заявки о внесении изменений в свидетельство и прилагаемых к ней документов</w:t>
      </w:r>
    </w:p>
    <w:p w14:paraId="293530D1" w14:textId="77777777" w:rsidR="006442F6" w:rsidRDefault="006442F6">
      <w:pPr>
        <w:pStyle w:val="ConsPlusNormal"/>
        <w:spacing w:before="220"/>
        <w:ind w:firstLine="540"/>
        <w:jc w:val="both"/>
      </w:pPr>
      <w:r>
        <w:t xml:space="preserve">Основанием для начала административной процедуры является поступление в министерство документов, перечень которых установлен в </w:t>
      </w:r>
      <w:hyperlink w:anchor="P98">
        <w:r>
          <w:rPr>
            <w:color w:val="0000FF"/>
          </w:rPr>
          <w:t>пунктах 2.5.3</w:t>
        </w:r>
      </w:hyperlink>
      <w:r>
        <w:t xml:space="preserve">, </w:t>
      </w:r>
      <w:hyperlink w:anchor="P105">
        <w:r>
          <w:rPr>
            <w:color w:val="0000FF"/>
          </w:rPr>
          <w:t>2.5.4 подраздела 2.5 раздела 2</w:t>
        </w:r>
      </w:hyperlink>
      <w:r>
        <w:t xml:space="preserve"> настоящего административного регламента.</w:t>
      </w:r>
    </w:p>
    <w:p w14:paraId="789E8CB3" w14:textId="77777777" w:rsidR="006442F6" w:rsidRDefault="006442F6">
      <w:pPr>
        <w:pStyle w:val="ConsPlusNormal"/>
        <w:spacing w:before="220"/>
        <w:ind w:firstLine="540"/>
        <w:jc w:val="both"/>
      </w:pPr>
      <w:r>
        <w:t>Ответственным за исполнение административной процедуры является должностное лицо министерства, ответственное за прием и регистрацию документов.</w:t>
      </w:r>
    </w:p>
    <w:p w14:paraId="7588B9DE" w14:textId="77777777" w:rsidR="006442F6" w:rsidRDefault="006442F6">
      <w:pPr>
        <w:pStyle w:val="ConsPlusNormal"/>
        <w:spacing w:before="220"/>
        <w:ind w:firstLine="540"/>
        <w:jc w:val="both"/>
      </w:pPr>
      <w:r>
        <w:t>Должностное лицо министерства, ответственное за прием и регистрацию документов, удостоверяет личность заявителя (при личном обращении), принимает и регистрирует заявку о внесении изменений, проставляет в заявке о внесении изменений дату и время приема и учетный номер, ставит отметку в заявке о внесении изменений о ее принятии (при личном обращении).</w:t>
      </w:r>
    </w:p>
    <w:p w14:paraId="194F69D2" w14:textId="77777777" w:rsidR="006442F6" w:rsidRDefault="006442F6">
      <w:pPr>
        <w:pStyle w:val="ConsPlusNormal"/>
        <w:spacing w:before="220"/>
        <w:ind w:firstLine="540"/>
        <w:jc w:val="both"/>
      </w:pPr>
      <w:r>
        <w:t>Должностное лицо министерства, ответственное за прием и регистрацию документов, передает зарегистрированную заявку о внесении изменений в отдел недропользования.</w:t>
      </w:r>
    </w:p>
    <w:p w14:paraId="169B4D9F" w14:textId="77777777" w:rsidR="006442F6" w:rsidRDefault="006442F6">
      <w:pPr>
        <w:pStyle w:val="ConsPlusNormal"/>
        <w:spacing w:before="220"/>
        <w:ind w:firstLine="540"/>
        <w:jc w:val="both"/>
      </w:pPr>
      <w:r>
        <w:t>Общий максимальный срок приема документов от заявителя или его представителя не может превышать 15 минут рабочего времени.</w:t>
      </w:r>
    </w:p>
    <w:p w14:paraId="5EFD864E" w14:textId="77777777" w:rsidR="006442F6" w:rsidRDefault="006442F6">
      <w:pPr>
        <w:pStyle w:val="ConsPlusNormal"/>
        <w:spacing w:before="220"/>
        <w:ind w:firstLine="540"/>
        <w:jc w:val="both"/>
      </w:pPr>
      <w:r>
        <w:t>Срок исполнения административной процедуры составляет 1 день.</w:t>
      </w:r>
    </w:p>
    <w:p w14:paraId="3F164B5B" w14:textId="77777777" w:rsidR="006442F6" w:rsidRDefault="006442F6">
      <w:pPr>
        <w:pStyle w:val="ConsPlusNormal"/>
        <w:spacing w:before="220"/>
        <w:ind w:firstLine="540"/>
        <w:jc w:val="both"/>
      </w:pPr>
      <w:r>
        <w:t>Результатом исполнения административной процедуры является прием и регистрация заявки о внесении изменений и документов и передача их в отдел недропользования.</w:t>
      </w:r>
    </w:p>
    <w:p w14:paraId="5555C6E9" w14:textId="77777777" w:rsidR="006442F6" w:rsidRDefault="006442F6">
      <w:pPr>
        <w:pStyle w:val="ConsPlusNormal"/>
        <w:spacing w:before="220"/>
        <w:ind w:firstLine="540"/>
        <w:jc w:val="both"/>
      </w:pPr>
      <w:r>
        <w:t>3.3.2. Проверка представленных документов на комплектность</w:t>
      </w:r>
    </w:p>
    <w:p w14:paraId="56BCC537" w14:textId="77777777" w:rsidR="006442F6" w:rsidRDefault="006442F6">
      <w:pPr>
        <w:pStyle w:val="ConsPlusNormal"/>
        <w:spacing w:before="220"/>
        <w:ind w:firstLine="540"/>
        <w:jc w:val="both"/>
      </w:pPr>
      <w:r>
        <w:t>Основанием для начала административной процедуры является поступление зарегистрированной заявки о внесении изменений и документов в отдел недропользования с резолюцией министра или лица его замещающего.</w:t>
      </w:r>
    </w:p>
    <w:p w14:paraId="22E6B064" w14:textId="77777777" w:rsidR="006442F6" w:rsidRDefault="006442F6">
      <w:pPr>
        <w:pStyle w:val="ConsPlusNormal"/>
        <w:spacing w:before="220"/>
        <w:ind w:firstLine="540"/>
        <w:jc w:val="both"/>
      </w:pPr>
      <w:r>
        <w:t>Ответственным за исполнение административной процедуры является заместитель начальника отдела недропользования.</w:t>
      </w:r>
    </w:p>
    <w:p w14:paraId="0709A4E7" w14:textId="77777777" w:rsidR="006442F6" w:rsidRDefault="006442F6">
      <w:pPr>
        <w:pStyle w:val="ConsPlusNormal"/>
        <w:spacing w:before="220"/>
        <w:ind w:firstLine="540"/>
        <w:jc w:val="both"/>
      </w:pPr>
      <w:bookmarkStart w:id="15" w:name="P262"/>
      <w:bookmarkEnd w:id="15"/>
      <w:r>
        <w:t xml:space="preserve">Заместитель начальника отдела недропользования в течение 3 рабочих дней со дня регистрации заявки о внесении изменений и документов проверяет их на комплектность согласно </w:t>
      </w:r>
      <w:hyperlink w:anchor="P98">
        <w:r>
          <w:rPr>
            <w:color w:val="0000FF"/>
          </w:rPr>
          <w:t>пунктам 2.5.3</w:t>
        </w:r>
      </w:hyperlink>
      <w:r>
        <w:t xml:space="preserve">, </w:t>
      </w:r>
      <w:hyperlink w:anchor="P105">
        <w:r>
          <w:rPr>
            <w:color w:val="0000FF"/>
          </w:rPr>
          <w:t>2.5.4 подраздела 2.5 раздела 2</w:t>
        </w:r>
      </w:hyperlink>
      <w:r>
        <w:t xml:space="preserve"> настоящего административного регламента, а также на действительность квалифицированной электронной подписи (при обращении за получением государственной услуги с использованием документов, подписанных электронной подписью).</w:t>
      </w:r>
    </w:p>
    <w:p w14:paraId="1807EAB7" w14:textId="77777777" w:rsidR="006442F6" w:rsidRDefault="006442F6">
      <w:pPr>
        <w:pStyle w:val="ConsPlusNormal"/>
        <w:spacing w:before="220"/>
        <w:ind w:firstLine="540"/>
        <w:jc w:val="both"/>
      </w:pPr>
      <w:bookmarkStart w:id="16" w:name="P263"/>
      <w:bookmarkEnd w:id="16"/>
      <w:r>
        <w:t xml:space="preserve">В случае представления заявки о внесении изменений, не соответствующей описи входящих </w:t>
      </w:r>
      <w:r>
        <w:lastRenderedPageBreak/>
        <w:t xml:space="preserve">в ее состав документов и сведений, и (или) отсутствия в составе заявки о внесении изменений документов и сведений, предусмотренных </w:t>
      </w:r>
      <w:hyperlink w:anchor="P105">
        <w:r>
          <w:rPr>
            <w:color w:val="0000FF"/>
          </w:rPr>
          <w:t>пунктом 2.5.4 подраздела 2.5</w:t>
        </w:r>
      </w:hyperlink>
      <w:r>
        <w:t xml:space="preserve"> настоящего раздела, заявитель уведомляется об этом министерством по адресу электронной почты, указанному в заявке о внесении изменений, и (или) почтовым отправлением по адресу, указанному в заявке о внесении изменений, в срок, не превышающий 5 рабочих дней с даты регистрации такой заявки.</w:t>
      </w:r>
    </w:p>
    <w:p w14:paraId="02C43C2F" w14:textId="77777777" w:rsidR="006442F6" w:rsidRDefault="006442F6">
      <w:pPr>
        <w:pStyle w:val="ConsPlusNormal"/>
        <w:spacing w:before="220"/>
        <w:ind w:firstLine="540"/>
        <w:jc w:val="both"/>
      </w:pPr>
      <w:bookmarkStart w:id="17" w:name="P264"/>
      <w:bookmarkEnd w:id="17"/>
      <w:r>
        <w:t xml:space="preserve">Если заявитель не устранил выявленные несоответствия, указанные в </w:t>
      </w:r>
      <w:hyperlink w:anchor="P263">
        <w:r>
          <w:rPr>
            <w:color w:val="0000FF"/>
          </w:rPr>
          <w:t>абзаце пятом</w:t>
        </w:r>
      </w:hyperlink>
      <w:r>
        <w:t xml:space="preserve"> настоящего пункта, в течение 10 рабочих дней со дня направления уведомления, предусмотренного </w:t>
      </w:r>
      <w:hyperlink w:anchor="P263">
        <w:r>
          <w:rPr>
            <w:color w:val="0000FF"/>
          </w:rPr>
          <w:t>абзацем пятым</w:t>
        </w:r>
      </w:hyperlink>
      <w:r>
        <w:t xml:space="preserve"> настоящего пункта, поступившая заявка о внесении изменений не подлежит направлению министерством для рассмотрения комиссией, о чем министерство уведомляет заявителя в течение 3 рабочих дней по адресу электронной почты, указанному в заявке о внесении изменений, и (или) почтовым отправлением по адресу, указанному в заявке о внесении изменений.</w:t>
      </w:r>
    </w:p>
    <w:p w14:paraId="3D45986A" w14:textId="77777777" w:rsidR="006442F6" w:rsidRDefault="006442F6">
      <w:pPr>
        <w:pStyle w:val="ConsPlusNormal"/>
        <w:spacing w:before="220"/>
        <w:ind w:firstLine="540"/>
        <w:jc w:val="both"/>
      </w:pPr>
      <w:r>
        <w:t xml:space="preserve">В случае несоблюдения условий признания действительности квалифицированной электронной подписи, установленных Федеральным </w:t>
      </w:r>
      <w:hyperlink r:id="rId37">
        <w:r>
          <w:rPr>
            <w:color w:val="0000FF"/>
          </w:rPr>
          <w:t>законом</w:t>
        </w:r>
      </w:hyperlink>
      <w:r>
        <w:t xml:space="preserve"> N 63-ФЗ (при обращении за получением государственной услуги с использованием документов, подписанных электронной подписью), в течение 3 рабочих дней со дня завершения проверки электронной подписи министерством направляется заявителю (по указанному заявителем в заявке о внесении изменений адресу электронной почты) уведомление об отказе в приеме заявки о внесении изменений и прилагаемых к ней документов. В уведомлении указываются пункты </w:t>
      </w:r>
      <w:hyperlink r:id="rId38">
        <w:r>
          <w:rPr>
            <w:color w:val="0000FF"/>
          </w:rPr>
          <w:t>статьи 11</w:t>
        </w:r>
      </w:hyperlink>
      <w:r>
        <w:t xml:space="preserve"> Федерального закона N 63-ФЗ, которые послужили основанием для принятия указанного решения. Уведомление подписывается усиленной квалифицированной подписью министра или лица его замещающего.</w:t>
      </w:r>
    </w:p>
    <w:p w14:paraId="31F4DCF9" w14:textId="77777777" w:rsidR="006442F6" w:rsidRDefault="006442F6">
      <w:pPr>
        <w:pStyle w:val="ConsPlusNormal"/>
        <w:spacing w:before="220"/>
        <w:ind w:firstLine="540"/>
        <w:jc w:val="both"/>
      </w:pPr>
      <w:r>
        <w:t xml:space="preserve">В случае отсутствия оснований для отказа в приеме документов, необходимых для предоставления государственной услуги, предусмотренных </w:t>
      </w:r>
      <w:hyperlink w:anchor="P126">
        <w:r>
          <w:rPr>
            <w:color w:val="0000FF"/>
          </w:rPr>
          <w:t>подразделом 2.6 раздела 2</w:t>
        </w:r>
      </w:hyperlink>
      <w:r>
        <w:t xml:space="preserve"> настоящего административного регламента, заместитель начальника отдела недропользования направляет их на рассмотрение комиссии в течение 3 рабочих дней со дня регистрации заявки и документов.</w:t>
      </w:r>
    </w:p>
    <w:p w14:paraId="19CE0B5C" w14:textId="77777777" w:rsidR="006442F6" w:rsidRDefault="006442F6">
      <w:pPr>
        <w:pStyle w:val="ConsPlusNormal"/>
        <w:spacing w:before="220"/>
        <w:ind w:firstLine="540"/>
        <w:jc w:val="both"/>
      </w:pPr>
      <w:r>
        <w:t>Срок исполнения административной процедуры:</w:t>
      </w:r>
    </w:p>
    <w:p w14:paraId="1096862A" w14:textId="77777777" w:rsidR="006442F6" w:rsidRDefault="006442F6">
      <w:pPr>
        <w:pStyle w:val="ConsPlusNormal"/>
        <w:spacing w:before="220"/>
        <w:ind w:firstLine="540"/>
        <w:jc w:val="both"/>
      </w:pPr>
      <w:r>
        <w:t xml:space="preserve">- не более 18 рабочих дней со дня регистрации заявки и документов в случае выявления несоответствий в заявке и документах и уведомления об этом заявителя в соответствии с </w:t>
      </w:r>
      <w:hyperlink w:anchor="P262">
        <w:r>
          <w:rPr>
            <w:color w:val="0000FF"/>
          </w:rPr>
          <w:t>абзацами четвертым</w:t>
        </w:r>
      </w:hyperlink>
      <w:r>
        <w:t xml:space="preserve"> - </w:t>
      </w:r>
      <w:hyperlink w:anchor="P264">
        <w:r>
          <w:rPr>
            <w:color w:val="0000FF"/>
          </w:rPr>
          <w:t>шестым</w:t>
        </w:r>
      </w:hyperlink>
      <w:r>
        <w:t xml:space="preserve"> настоящего пункта;</w:t>
      </w:r>
    </w:p>
    <w:p w14:paraId="79A5C681" w14:textId="77777777" w:rsidR="006442F6" w:rsidRDefault="006442F6">
      <w:pPr>
        <w:pStyle w:val="ConsPlusNormal"/>
        <w:spacing w:before="220"/>
        <w:ind w:firstLine="540"/>
        <w:jc w:val="both"/>
      </w:pPr>
      <w:r>
        <w:t>- не более 6 рабочих дней со дня регистрации заявки в случае несоблюдения условий признания действительности квалифицированной электронной подписи;</w:t>
      </w:r>
    </w:p>
    <w:p w14:paraId="67BD4D7B" w14:textId="77777777" w:rsidR="006442F6" w:rsidRDefault="006442F6">
      <w:pPr>
        <w:pStyle w:val="ConsPlusNormal"/>
        <w:spacing w:before="220"/>
        <w:ind w:firstLine="540"/>
        <w:jc w:val="both"/>
      </w:pPr>
      <w:r>
        <w:t>- не более 3 рабочих дней со дня регистрации заявки и документов в случае направления заявки и документов в комиссию.</w:t>
      </w:r>
    </w:p>
    <w:p w14:paraId="64524305" w14:textId="77777777" w:rsidR="006442F6" w:rsidRDefault="006442F6">
      <w:pPr>
        <w:pStyle w:val="ConsPlusNormal"/>
        <w:spacing w:before="220"/>
        <w:ind w:firstLine="540"/>
        <w:jc w:val="both"/>
      </w:pPr>
      <w:r>
        <w:t>Результатом исполнения административной процедуры является:</w:t>
      </w:r>
    </w:p>
    <w:p w14:paraId="42E200C4" w14:textId="77777777" w:rsidR="006442F6" w:rsidRDefault="006442F6">
      <w:pPr>
        <w:pStyle w:val="ConsPlusNormal"/>
        <w:spacing w:before="220"/>
        <w:ind w:firstLine="540"/>
        <w:jc w:val="both"/>
      </w:pPr>
      <w:r>
        <w:t>- направление заявителю уведомления об отказе в приеме документов с указанием причин отказа;</w:t>
      </w:r>
    </w:p>
    <w:p w14:paraId="734432E5" w14:textId="77777777" w:rsidR="006442F6" w:rsidRDefault="006442F6">
      <w:pPr>
        <w:pStyle w:val="ConsPlusNormal"/>
        <w:spacing w:before="220"/>
        <w:ind w:firstLine="540"/>
        <w:jc w:val="both"/>
      </w:pPr>
      <w:r>
        <w:t>- направление заявки о внесении изменений и документов на рассмотрение комиссии.</w:t>
      </w:r>
    </w:p>
    <w:p w14:paraId="1A617746" w14:textId="77777777" w:rsidR="006442F6" w:rsidRDefault="006442F6">
      <w:pPr>
        <w:pStyle w:val="ConsPlusNormal"/>
        <w:spacing w:before="220"/>
        <w:ind w:firstLine="540"/>
        <w:jc w:val="both"/>
      </w:pPr>
      <w:r>
        <w:t>3.3.3. Рассмотрение заявки о внесении изменений и прилагаемых к ней документов и принятие решения о внесении изменений в свидетельство или об отказе во внесение изменений в свидетельство</w:t>
      </w:r>
    </w:p>
    <w:p w14:paraId="28298A7A" w14:textId="77777777" w:rsidR="006442F6" w:rsidRDefault="006442F6">
      <w:pPr>
        <w:pStyle w:val="ConsPlusNormal"/>
        <w:spacing w:before="220"/>
        <w:ind w:firstLine="540"/>
        <w:jc w:val="both"/>
      </w:pPr>
      <w:r>
        <w:t>Основанием для начала административной процедуры является поступление заявки о внесении изменений и документов на рассмотрение членам комиссии.</w:t>
      </w:r>
    </w:p>
    <w:p w14:paraId="5CB24030" w14:textId="77777777" w:rsidR="006442F6" w:rsidRDefault="006442F6">
      <w:pPr>
        <w:pStyle w:val="ConsPlusNormal"/>
        <w:spacing w:before="220"/>
        <w:ind w:firstLine="540"/>
        <w:jc w:val="both"/>
      </w:pPr>
      <w:r>
        <w:lastRenderedPageBreak/>
        <w:t>Ответственным за исполнение административной процедуры являются председатель комиссии и должностные лица министерства, являющиеся членами комиссии.</w:t>
      </w:r>
    </w:p>
    <w:p w14:paraId="3D55516C" w14:textId="77777777" w:rsidR="006442F6" w:rsidRDefault="006442F6">
      <w:pPr>
        <w:pStyle w:val="ConsPlusNormal"/>
        <w:spacing w:before="220"/>
        <w:ind w:firstLine="540"/>
        <w:jc w:val="both"/>
      </w:pPr>
      <w:r>
        <w:t xml:space="preserve">На заседании комиссии осуществляется рассмотрение заявки о внесении изменений и прилагаемых к ней документов и сведений на предмет наличия (отсутствия) оснований для отказа во внесении изменений в свидетельство в соответствии с </w:t>
      </w:r>
      <w:hyperlink w:anchor="P144">
        <w:r>
          <w:rPr>
            <w:color w:val="0000FF"/>
          </w:rPr>
          <w:t>пунктом 2.7.3 подраздела 2.7 раздела 2</w:t>
        </w:r>
      </w:hyperlink>
      <w:r>
        <w:t xml:space="preserve"> настоящего административного регламента.</w:t>
      </w:r>
    </w:p>
    <w:p w14:paraId="0D2169DD" w14:textId="77777777" w:rsidR="006442F6" w:rsidRDefault="006442F6">
      <w:pPr>
        <w:pStyle w:val="ConsPlusNormal"/>
        <w:spacing w:before="220"/>
        <w:ind w:firstLine="540"/>
        <w:jc w:val="both"/>
      </w:pPr>
      <w:r>
        <w:t>По итогам рассмотрения заявки о внесении изменений и прилагаемых к ней документов и сведений комиссия принимает решение:</w:t>
      </w:r>
    </w:p>
    <w:p w14:paraId="55E6FDA7" w14:textId="77777777" w:rsidR="006442F6" w:rsidRDefault="006442F6">
      <w:pPr>
        <w:pStyle w:val="ConsPlusNormal"/>
        <w:spacing w:before="220"/>
        <w:ind w:firstLine="540"/>
        <w:jc w:val="both"/>
      </w:pPr>
      <w:r>
        <w:t>- о внесении изменений в свидетельство;</w:t>
      </w:r>
    </w:p>
    <w:p w14:paraId="199DDC9E" w14:textId="77777777" w:rsidR="006442F6" w:rsidRDefault="006442F6">
      <w:pPr>
        <w:pStyle w:val="ConsPlusNormal"/>
        <w:spacing w:before="220"/>
        <w:ind w:firstLine="540"/>
        <w:jc w:val="both"/>
      </w:pPr>
      <w:r>
        <w:t>- об отказе во внесении изменений в свидетельство.</w:t>
      </w:r>
    </w:p>
    <w:p w14:paraId="582550EB" w14:textId="77777777" w:rsidR="006442F6" w:rsidRDefault="006442F6">
      <w:pPr>
        <w:pStyle w:val="ConsPlusNormal"/>
        <w:spacing w:before="220"/>
        <w:ind w:firstLine="540"/>
        <w:jc w:val="both"/>
      </w:pPr>
      <w:r>
        <w:t>Срок исполнения административной процедуры составляет не более 10 рабочих дней со дня поступления заявки о внесении изменений и прилагаемых к ней документов на рассмотрение комиссии.</w:t>
      </w:r>
    </w:p>
    <w:p w14:paraId="2A9E3811" w14:textId="77777777" w:rsidR="006442F6" w:rsidRDefault="006442F6">
      <w:pPr>
        <w:pStyle w:val="ConsPlusNormal"/>
        <w:spacing w:before="220"/>
        <w:ind w:firstLine="540"/>
        <w:jc w:val="both"/>
      </w:pPr>
      <w:r>
        <w:t>Результатом исполнения административной процедуры является подготовка заключения о внесении изменений в свидетельство либо отказе во внесении изменений в свидетельство.</w:t>
      </w:r>
    </w:p>
    <w:p w14:paraId="12D99ED9" w14:textId="77777777" w:rsidR="006442F6" w:rsidRDefault="006442F6">
      <w:pPr>
        <w:pStyle w:val="ConsPlusNormal"/>
        <w:spacing w:before="220"/>
        <w:ind w:firstLine="540"/>
        <w:jc w:val="both"/>
      </w:pPr>
      <w:r>
        <w:t>3.3.4. Оформление результата предоставления государственной услуги</w:t>
      </w:r>
    </w:p>
    <w:p w14:paraId="41AFA6ED" w14:textId="77777777" w:rsidR="006442F6" w:rsidRDefault="006442F6">
      <w:pPr>
        <w:pStyle w:val="ConsPlusNormal"/>
        <w:spacing w:before="220"/>
        <w:ind w:firstLine="540"/>
        <w:jc w:val="both"/>
      </w:pPr>
      <w:r>
        <w:t>Основанием для начала административной процедуры является поступление в отдел недропользования заключения комиссии.</w:t>
      </w:r>
    </w:p>
    <w:p w14:paraId="0AA39F81" w14:textId="77777777" w:rsidR="006442F6" w:rsidRDefault="006442F6">
      <w:pPr>
        <w:pStyle w:val="ConsPlusNormal"/>
        <w:spacing w:before="220"/>
        <w:ind w:firstLine="540"/>
        <w:jc w:val="both"/>
      </w:pPr>
      <w:r>
        <w:t>В случае если заключение комиссии содержит решение о внесении изменений в свидетельство, то отделом недропользования осуществляется подготовка приложения к свидетельству.</w:t>
      </w:r>
    </w:p>
    <w:p w14:paraId="422ABD54" w14:textId="77777777" w:rsidR="006442F6" w:rsidRDefault="006442F6">
      <w:pPr>
        <w:pStyle w:val="ConsPlusNormal"/>
        <w:spacing w:before="220"/>
        <w:ind w:firstLine="540"/>
        <w:jc w:val="both"/>
      </w:pPr>
      <w:r>
        <w:t>Приложение к свидетельству оформляется в электронной форме, а в случае, если свидетельство выдано на бумажном носителе, - также на бумажном носителе.</w:t>
      </w:r>
    </w:p>
    <w:p w14:paraId="7CAE1275" w14:textId="77777777" w:rsidR="006442F6" w:rsidRDefault="006442F6">
      <w:pPr>
        <w:pStyle w:val="ConsPlusNormal"/>
        <w:spacing w:before="220"/>
        <w:ind w:firstLine="540"/>
        <w:jc w:val="both"/>
      </w:pPr>
      <w:r>
        <w:t>В случае отказа во внесении изменений в свидетельство отдел недропользования готовит мотивированный ответ.</w:t>
      </w:r>
    </w:p>
    <w:p w14:paraId="3D0715A1" w14:textId="77777777" w:rsidR="006442F6" w:rsidRDefault="006442F6">
      <w:pPr>
        <w:pStyle w:val="ConsPlusNormal"/>
        <w:spacing w:before="220"/>
        <w:ind w:firstLine="540"/>
        <w:jc w:val="both"/>
      </w:pPr>
      <w:r>
        <w:t>Приложения, а также письма (уведомления) о принятом комиссией решении подписываются министром либо лицом, его замещающим.</w:t>
      </w:r>
    </w:p>
    <w:p w14:paraId="53D59688" w14:textId="77777777" w:rsidR="006442F6" w:rsidRDefault="006442F6">
      <w:pPr>
        <w:pStyle w:val="ConsPlusNormal"/>
        <w:spacing w:before="220"/>
        <w:ind w:firstLine="540"/>
        <w:jc w:val="both"/>
      </w:pPr>
      <w:r>
        <w:t>Срок исполнения административной процедуры составляет не более 2 рабочих дней со дня получения заключения комиссии.</w:t>
      </w:r>
    </w:p>
    <w:p w14:paraId="43FCBF77" w14:textId="77777777" w:rsidR="006442F6" w:rsidRDefault="006442F6">
      <w:pPr>
        <w:pStyle w:val="ConsPlusNormal"/>
        <w:spacing w:before="220"/>
        <w:ind w:firstLine="540"/>
        <w:jc w:val="both"/>
      </w:pPr>
      <w:r>
        <w:t>Результатом исполнения административной процедуры является:</w:t>
      </w:r>
    </w:p>
    <w:p w14:paraId="524A0CD3" w14:textId="77777777" w:rsidR="006442F6" w:rsidRDefault="006442F6">
      <w:pPr>
        <w:pStyle w:val="ConsPlusNormal"/>
        <w:spacing w:before="220"/>
        <w:ind w:firstLine="540"/>
        <w:jc w:val="both"/>
      </w:pPr>
      <w:r>
        <w:t>- оформление приложения к свидетельству в электронной форме либо также приложения на бумажном носителе (в случае если свидетельство выдано на бумажном носителе);</w:t>
      </w:r>
    </w:p>
    <w:p w14:paraId="7DDAD743" w14:textId="77777777" w:rsidR="006442F6" w:rsidRDefault="006442F6">
      <w:pPr>
        <w:pStyle w:val="ConsPlusNormal"/>
        <w:spacing w:before="220"/>
        <w:ind w:firstLine="540"/>
        <w:jc w:val="both"/>
      </w:pPr>
      <w:r>
        <w:t>- оформление письма (уведомления) о принятом комиссией решении.</w:t>
      </w:r>
    </w:p>
    <w:p w14:paraId="4F8112A9" w14:textId="77777777" w:rsidR="006442F6" w:rsidRDefault="006442F6">
      <w:pPr>
        <w:pStyle w:val="ConsPlusNormal"/>
        <w:spacing w:before="220"/>
        <w:ind w:firstLine="540"/>
        <w:jc w:val="both"/>
      </w:pPr>
      <w:r>
        <w:t>3.3.5. Выдача (направление) заявителю результата предоставления государственной услуги</w:t>
      </w:r>
    </w:p>
    <w:p w14:paraId="25B5B7D6" w14:textId="77777777" w:rsidR="006442F6" w:rsidRDefault="006442F6">
      <w:pPr>
        <w:pStyle w:val="ConsPlusNormal"/>
        <w:spacing w:before="220"/>
        <w:ind w:firstLine="540"/>
        <w:jc w:val="both"/>
      </w:pPr>
      <w:r>
        <w:t>Основанием для начала административной процедуры является наличие оформленного в электронной форме приложения к свидетельству, а в случае, если свидетельство выдано на бумажном носителе наличие также оформленного в бумажной форме приложения к свидетельству либо письма (уведомления) о принятом комиссией решении.</w:t>
      </w:r>
    </w:p>
    <w:p w14:paraId="475A496F" w14:textId="77777777" w:rsidR="006442F6" w:rsidRDefault="006442F6">
      <w:pPr>
        <w:pStyle w:val="ConsPlusNormal"/>
        <w:spacing w:before="220"/>
        <w:ind w:firstLine="540"/>
        <w:jc w:val="both"/>
      </w:pPr>
      <w:r>
        <w:lastRenderedPageBreak/>
        <w:t>Ответственным за исполнение административной процедуры является заместитель начальника отдела недропользования.</w:t>
      </w:r>
    </w:p>
    <w:p w14:paraId="6DC0061B" w14:textId="77777777" w:rsidR="006442F6" w:rsidRDefault="006442F6">
      <w:pPr>
        <w:pStyle w:val="ConsPlusNormal"/>
        <w:spacing w:before="220"/>
        <w:ind w:firstLine="540"/>
        <w:jc w:val="both"/>
      </w:pPr>
      <w:r>
        <w:t>Заявитель уведомляется министерством о принятом решении. Оформленное на бумажном носителе приложение к свидетельству выдается лицу, которому такое свидетельство было передано (его уполномоченному представителю), лично под подпись.</w:t>
      </w:r>
    </w:p>
    <w:p w14:paraId="7AB73164" w14:textId="77777777" w:rsidR="006442F6" w:rsidRDefault="006442F6">
      <w:pPr>
        <w:pStyle w:val="ConsPlusNormal"/>
        <w:spacing w:before="220"/>
        <w:ind w:firstLine="540"/>
        <w:jc w:val="both"/>
      </w:pPr>
      <w:r>
        <w:t>Срок исполнения административной процедуры составляет не более 2 рабочих дней со дня оформления свидетельства или письма (уведомления) о принятом комиссией решении.</w:t>
      </w:r>
    </w:p>
    <w:p w14:paraId="60EEC5A2" w14:textId="77777777" w:rsidR="006442F6" w:rsidRDefault="006442F6">
      <w:pPr>
        <w:pStyle w:val="ConsPlusNormal"/>
        <w:spacing w:before="220"/>
        <w:ind w:firstLine="540"/>
        <w:jc w:val="both"/>
      </w:pPr>
      <w:r>
        <w:t>Результатом исполнения административной процедуры является:</w:t>
      </w:r>
    </w:p>
    <w:p w14:paraId="4320BEE1" w14:textId="77777777" w:rsidR="006442F6" w:rsidRDefault="006442F6">
      <w:pPr>
        <w:pStyle w:val="ConsPlusNormal"/>
        <w:spacing w:before="220"/>
        <w:ind w:firstLine="540"/>
        <w:jc w:val="both"/>
      </w:pPr>
      <w:r>
        <w:t>- уведомление заявителя об оформлении приложения к свидетельству в электронной форме (министерство направляет заявителю уведомление по адресу электронной почты, указанному в заявке о внесении изменений, и (или) почтовым отправлением по адресу, указанному в заявке о внесении изменений), а также выдача приложения к свидетельству в бумажной форме (в случае если свидетельство выдано на бумажном носителе);</w:t>
      </w:r>
    </w:p>
    <w:p w14:paraId="5A478E36" w14:textId="77777777" w:rsidR="006442F6" w:rsidRDefault="006442F6">
      <w:pPr>
        <w:pStyle w:val="ConsPlusNormal"/>
        <w:spacing w:before="220"/>
        <w:ind w:firstLine="540"/>
        <w:jc w:val="both"/>
      </w:pPr>
      <w:r>
        <w:t>- выдача (направление) заявителю письма (уведомления) о принятом комиссией решении.</w:t>
      </w:r>
    </w:p>
    <w:p w14:paraId="06278A9B" w14:textId="77777777" w:rsidR="006442F6" w:rsidRDefault="006442F6">
      <w:pPr>
        <w:pStyle w:val="ConsPlusNormal"/>
        <w:spacing w:before="220"/>
        <w:ind w:firstLine="540"/>
        <w:jc w:val="both"/>
      </w:pPr>
      <w:r>
        <w:t>3.4. Исправление допущенных опечаток и ошибок в выданных в результате предоставления государственной услуги документах</w:t>
      </w:r>
    </w:p>
    <w:p w14:paraId="35FD1FBF" w14:textId="77777777" w:rsidR="006442F6" w:rsidRDefault="006442F6">
      <w:pPr>
        <w:pStyle w:val="ConsPlusNormal"/>
        <w:spacing w:before="220"/>
        <w:ind w:firstLine="540"/>
        <w:jc w:val="both"/>
      </w:pPr>
      <w:r>
        <w:t>Основанием для начала административной процедуры является поступление в министерство заявления об исправлении опечаток и ошибок либо выявление министерством опечаток и ошибок. Заявление оформляется в простой письменной форме.</w:t>
      </w:r>
    </w:p>
    <w:p w14:paraId="4AB7A825" w14:textId="77777777" w:rsidR="006442F6" w:rsidRDefault="006442F6">
      <w:pPr>
        <w:pStyle w:val="ConsPlusNormal"/>
        <w:spacing w:before="220"/>
        <w:ind w:firstLine="540"/>
        <w:jc w:val="both"/>
      </w:pPr>
      <w:r>
        <w:t>Ответственным за исполнение административной процедуры является начальник отдела недропользования.</w:t>
      </w:r>
    </w:p>
    <w:p w14:paraId="02BA7168" w14:textId="77777777" w:rsidR="006442F6" w:rsidRDefault="006442F6">
      <w:pPr>
        <w:pStyle w:val="ConsPlusNormal"/>
        <w:spacing w:before="220"/>
        <w:ind w:firstLine="540"/>
        <w:jc w:val="both"/>
      </w:pPr>
      <w:r>
        <w:t>Должностное лицо министерства, ответственное за предоставление государственной услуги, в срок, не превышающий 3 рабочих дней со дня поступления заявления об исправлении опечаток и ошибок в министерство, проводит проверку указанных в заявлении об исправлении опечаток и ошибок сведений.</w:t>
      </w:r>
    </w:p>
    <w:p w14:paraId="459D4DB7" w14:textId="77777777" w:rsidR="006442F6" w:rsidRDefault="006442F6">
      <w:pPr>
        <w:pStyle w:val="ConsPlusNormal"/>
        <w:spacing w:before="220"/>
        <w:ind w:firstLine="540"/>
        <w:jc w:val="both"/>
      </w:pPr>
      <w:r>
        <w:t>В случае выявления допущенных опечаток и ошибок в выданных в результате предоставления государственной услуги документах должностное лицо министерства, ответственное за предоставление государственной услуги, осуществляет их замену (исправление) в срок, не превышающий 3 рабочих дней со дня проведения проверки указанных в заявлении об исправлении опечаток и ошибок сведений.</w:t>
      </w:r>
    </w:p>
    <w:p w14:paraId="3EBB4265" w14:textId="77777777" w:rsidR="006442F6" w:rsidRDefault="006442F6">
      <w:pPr>
        <w:pStyle w:val="ConsPlusNormal"/>
        <w:spacing w:before="220"/>
        <w:ind w:firstLine="540"/>
        <w:jc w:val="both"/>
      </w:pPr>
      <w:r>
        <w:t>Срок исполнения данной административной процедуры составляет не более 7 рабочих дней.</w:t>
      </w:r>
    </w:p>
    <w:p w14:paraId="30EEF02A" w14:textId="77777777" w:rsidR="006442F6" w:rsidRDefault="006442F6">
      <w:pPr>
        <w:pStyle w:val="ConsPlusNormal"/>
        <w:spacing w:before="220"/>
        <w:ind w:firstLine="540"/>
        <w:jc w:val="both"/>
      </w:pPr>
      <w:r>
        <w:t>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(либо их замена) или направление заявителю уведомления об отсутствии опечаток и ошибок в выданных в результате предоставления государственной услуги документах.</w:t>
      </w:r>
    </w:p>
    <w:p w14:paraId="59803C12" w14:textId="77777777" w:rsidR="006442F6" w:rsidRDefault="006442F6">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 выполняется бесплатно.</w:t>
      </w:r>
    </w:p>
    <w:p w14:paraId="278D5CF3" w14:textId="77777777" w:rsidR="006442F6" w:rsidRDefault="006442F6">
      <w:pPr>
        <w:pStyle w:val="ConsPlusNormal"/>
        <w:jc w:val="both"/>
      </w:pPr>
    </w:p>
    <w:p w14:paraId="7533AB05" w14:textId="77777777" w:rsidR="006442F6" w:rsidRDefault="006442F6">
      <w:pPr>
        <w:pStyle w:val="ConsPlusTitle"/>
        <w:jc w:val="center"/>
        <w:outlineLvl w:val="1"/>
      </w:pPr>
      <w:r>
        <w:t>4. Формы контроля</w:t>
      </w:r>
    </w:p>
    <w:p w14:paraId="5A34C95D" w14:textId="77777777" w:rsidR="006442F6" w:rsidRDefault="006442F6">
      <w:pPr>
        <w:pStyle w:val="ConsPlusTitle"/>
        <w:jc w:val="center"/>
      </w:pPr>
      <w:r>
        <w:t>за исполнением административного регламента</w:t>
      </w:r>
    </w:p>
    <w:p w14:paraId="361DDA04" w14:textId="77777777" w:rsidR="006442F6" w:rsidRDefault="006442F6">
      <w:pPr>
        <w:pStyle w:val="ConsPlusNormal"/>
        <w:jc w:val="both"/>
      </w:pPr>
    </w:p>
    <w:p w14:paraId="32418E24" w14:textId="77777777" w:rsidR="006442F6" w:rsidRDefault="006442F6">
      <w:pPr>
        <w:pStyle w:val="ConsPlusNormal"/>
        <w:ind w:firstLine="540"/>
        <w:jc w:val="both"/>
      </w:pPr>
      <w:r>
        <w:t xml:space="preserve">4.1. Порядок осуществления текущего контроля за соблюдением и исполнением ответственными должностными лицами министерства положений административного регламента, </w:t>
      </w:r>
      <w:r>
        <w:lastRenderedPageBreak/>
        <w:t>устанавливающих требования к предоставлению государственной услуги, а также принятием решений ответственными лицами</w:t>
      </w:r>
    </w:p>
    <w:p w14:paraId="17F6C7E2" w14:textId="77777777" w:rsidR="006442F6" w:rsidRDefault="006442F6">
      <w:pPr>
        <w:pStyle w:val="ConsPlusNormal"/>
        <w:spacing w:before="220"/>
        <w:ind w:firstLine="540"/>
        <w:jc w:val="both"/>
      </w:pPr>
      <w:r>
        <w:t>Текущий контроль за соблюдением последовательности действий, определенных административным регламентом, при предоставлении государственной услуги осуществляет министр или уполномоченное им должностное лицо министерства.</w:t>
      </w:r>
    </w:p>
    <w:p w14:paraId="715EE38B" w14:textId="77777777" w:rsidR="006442F6" w:rsidRDefault="006442F6">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14:paraId="604C3F69" w14:textId="77777777" w:rsidR="006442F6" w:rsidRDefault="006442F6">
      <w:pPr>
        <w:pStyle w:val="ConsPlusNormal"/>
        <w:spacing w:before="220"/>
        <w:ind w:firstLine="540"/>
        <w:jc w:val="both"/>
      </w:pPr>
      <w:r>
        <w:t>Контроль полноты и качества предоставления государственной услуги осуществляется министром или уполномоченным им должностным лицом министерства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w:t>
      </w:r>
    </w:p>
    <w:p w14:paraId="682978FB" w14:textId="77777777" w:rsidR="006442F6" w:rsidRDefault="006442F6">
      <w:pPr>
        <w:pStyle w:val="ConsPlusNormal"/>
        <w:spacing w:before="220"/>
        <w:ind w:firstLine="540"/>
        <w:jc w:val="both"/>
      </w:pPr>
      <w: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предоставления услуги отдельным категориям заявителей) и внеплановый характер (по конкретному обращению заявителя).</w:t>
      </w:r>
    </w:p>
    <w:p w14:paraId="1A132D39" w14:textId="77777777" w:rsidR="006442F6" w:rsidRDefault="006442F6">
      <w:pPr>
        <w:pStyle w:val="ConsPlusNormal"/>
        <w:spacing w:before="220"/>
        <w:ind w:firstLine="540"/>
        <w:jc w:val="both"/>
      </w:pPr>
      <w:r>
        <w:t>4.3. Ответственность должностных лиц министерства за решения и действия (бездействие), принимаемые (осуществляемые) в ходе предоставления государственной услуги</w:t>
      </w:r>
    </w:p>
    <w:p w14:paraId="6CBA96BB" w14:textId="77777777" w:rsidR="006442F6" w:rsidRDefault="006442F6">
      <w:pPr>
        <w:pStyle w:val="ConsPlusNormal"/>
        <w:spacing w:before="220"/>
        <w:ind w:firstLine="540"/>
        <w:jc w:val="both"/>
      </w:pPr>
      <w:r>
        <w:t>Должностные лица министерства несут ответственность за решения и действия (бездействие), принимаемые (осуществляемые) в ходе предоставления государственной услуги, предусмотренные разделом 3 административного регламента, которые закрепляются в их должностных регламентах в соответствии с требованиями законодательства Российской Федерации.</w:t>
      </w:r>
    </w:p>
    <w:p w14:paraId="4D357886" w14:textId="77777777" w:rsidR="006442F6" w:rsidRDefault="006442F6">
      <w:pPr>
        <w:pStyle w:val="ConsPlusNormal"/>
        <w:spacing w:before="220"/>
        <w:ind w:firstLine="540"/>
        <w:jc w:val="both"/>
      </w:pPr>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175D786F" w14:textId="77777777" w:rsidR="006442F6" w:rsidRDefault="006442F6">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77E2064C" w14:textId="77777777" w:rsidR="006442F6" w:rsidRDefault="006442F6">
      <w:pPr>
        <w:pStyle w:val="ConsPlusNormal"/>
        <w:spacing w:before="220"/>
        <w:ind w:firstLine="540"/>
        <w:jc w:val="both"/>
      </w:pPr>
      <w:r>
        <w:t>В целях контроля за предоставлением государственной услуги граждане, их объединения и организации имеют право запросить и получить, а должностные лица министерства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14:paraId="351898DB" w14:textId="77777777" w:rsidR="006442F6" w:rsidRDefault="006442F6">
      <w:pPr>
        <w:pStyle w:val="ConsPlusNormal"/>
        <w:spacing w:before="220"/>
        <w:ind w:firstLine="540"/>
        <w:jc w:val="both"/>
      </w:pPr>
      <w:r>
        <w:t>По результатам рассмотрения документов и материалов граждане, их объединения и организации вправе направить в министерство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министерства, ответственными за предоставление государственной услуги, положений административного регламента, которые подлежат рассмотрению в установленном порядке.</w:t>
      </w:r>
    </w:p>
    <w:p w14:paraId="0BACDE28" w14:textId="77777777" w:rsidR="006442F6" w:rsidRDefault="006442F6">
      <w:pPr>
        <w:pStyle w:val="ConsPlusNormal"/>
        <w:jc w:val="both"/>
      </w:pPr>
    </w:p>
    <w:p w14:paraId="01D35AC9" w14:textId="77777777" w:rsidR="006442F6" w:rsidRDefault="006442F6">
      <w:pPr>
        <w:pStyle w:val="ConsPlusTitle"/>
        <w:jc w:val="center"/>
        <w:outlineLvl w:val="1"/>
      </w:pPr>
      <w:r>
        <w:t>5. Досудебный (внесудебный) порядок обжалования</w:t>
      </w:r>
    </w:p>
    <w:p w14:paraId="244E719E" w14:textId="77777777" w:rsidR="006442F6" w:rsidRDefault="006442F6">
      <w:pPr>
        <w:pStyle w:val="ConsPlusTitle"/>
        <w:jc w:val="center"/>
      </w:pPr>
      <w:r>
        <w:t>решений и действий (бездействия) министерства,</w:t>
      </w:r>
    </w:p>
    <w:p w14:paraId="70696E66" w14:textId="77777777" w:rsidR="006442F6" w:rsidRDefault="006442F6">
      <w:pPr>
        <w:pStyle w:val="ConsPlusTitle"/>
        <w:jc w:val="center"/>
      </w:pPr>
      <w:r>
        <w:t>должностных лиц министерства</w:t>
      </w:r>
    </w:p>
    <w:p w14:paraId="17BD3226" w14:textId="77777777" w:rsidR="006442F6" w:rsidRDefault="006442F6">
      <w:pPr>
        <w:pStyle w:val="ConsPlusNormal"/>
        <w:jc w:val="both"/>
      </w:pPr>
    </w:p>
    <w:p w14:paraId="50398F48" w14:textId="77777777" w:rsidR="006442F6" w:rsidRDefault="006442F6">
      <w:pPr>
        <w:pStyle w:val="ConsPlusNormal"/>
        <w:ind w:firstLine="540"/>
        <w:jc w:val="both"/>
      </w:pPr>
      <w:r>
        <w:lastRenderedPageBreak/>
        <w:t>5.1. Информация для заявителя о его праве подать жалобу на решение и (или) действие (бездействия) министерства и (или) его должностных лиц при предоставлении государственной услуги</w:t>
      </w:r>
    </w:p>
    <w:p w14:paraId="4B3A8ED4" w14:textId="77777777" w:rsidR="006442F6" w:rsidRDefault="006442F6">
      <w:pPr>
        <w:pStyle w:val="ConsPlusNormal"/>
        <w:spacing w:before="220"/>
        <w:ind w:firstLine="540"/>
        <w:jc w:val="both"/>
      </w:pPr>
      <w:r>
        <w:t>Заявитель имеет право подать жалобу на решение и (или) действия (бездействие) министерства и (или) его должностных лиц при предоставлении государственной услуги (далее - жалоба).</w:t>
      </w:r>
    </w:p>
    <w:p w14:paraId="20863468" w14:textId="77777777" w:rsidR="006442F6" w:rsidRDefault="006442F6">
      <w:pPr>
        <w:pStyle w:val="ConsPlusNormal"/>
        <w:spacing w:before="220"/>
        <w:ind w:firstLine="540"/>
        <w:jc w:val="both"/>
      </w:pPr>
      <w:r>
        <w:t>5.2. Способы информирования заявителей о порядке подачи и рассмотрения жалобы, в том числе с использованием единого и регионального порталов</w:t>
      </w:r>
    </w:p>
    <w:p w14:paraId="57954801" w14:textId="77777777" w:rsidR="006442F6" w:rsidRDefault="006442F6">
      <w:pPr>
        <w:pStyle w:val="ConsPlusNormal"/>
        <w:spacing w:before="220"/>
        <w:ind w:firstLine="540"/>
        <w:jc w:val="both"/>
      </w:pPr>
      <w:r>
        <w:t>Информирование заявителей о порядке подачи и рассмотрения жалобы осуществляется следующими способами:</w:t>
      </w:r>
    </w:p>
    <w:p w14:paraId="14F8407B" w14:textId="77777777" w:rsidR="006442F6" w:rsidRDefault="006442F6">
      <w:pPr>
        <w:pStyle w:val="ConsPlusNormal"/>
        <w:spacing w:before="220"/>
        <w:ind w:firstLine="540"/>
        <w:jc w:val="both"/>
      </w:pPr>
      <w:r>
        <w:t>- путем непосредственного общения заявителя (при личном обращении либо по телефону) с должностными лицами министерства, ответственными за рассмотрение жалобы;</w:t>
      </w:r>
    </w:p>
    <w:p w14:paraId="12CE7AAA" w14:textId="77777777" w:rsidR="006442F6" w:rsidRDefault="006442F6">
      <w:pPr>
        <w:pStyle w:val="ConsPlusNormal"/>
        <w:spacing w:before="220"/>
        <w:ind w:firstLine="540"/>
        <w:jc w:val="both"/>
      </w:pPr>
      <w:r>
        <w:t>- путем взаимодействия должностных лиц министерства, ответственных за рассмотрение жалобы, с заявителями по почте, по электронной почте;</w:t>
      </w:r>
    </w:p>
    <w:p w14:paraId="16448648" w14:textId="77777777" w:rsidR="006442F6" w:rsidRDefault="006442F6">
      <w:pPr>
        <w:pStyle w:val="ConsPlusNormal"/>
        <w:spacing w:before="220"/>
        <w:ind w:firstLine="540"/>
        <w:jc w:val="both"/>
      </w:pPr>
      <w:r>
        <w:t>- посредством информационных материалов, которые размещаются на официальном сайте министерства в сети "Интернет";</w:t>
      </w:r>
    </w:p>
    <w:p w14:paraId="5DE02650" w14:textId="77777777" w:rsidR="006442F6" w:rsidRDefault="006442F6">
      <w:pPr>
        <w:pStyle w:val="ConsPlusNormal"/>
        <w:spacing w:before="220"/>
        <w:ind w:firstLine="540"/>
        <w:jc w:val="both"/>
      </w:pPr>
      <w:r>
        <w:t>- посредством информационных материалов, которые размещаются на информационном стенде в помещении министерства.</w:t>
      </w:r>
    </w:p>
    <w:p w14:paraId="7B2AA0B4" w14:textId="77777777" w:rsidR="006442F6" w:rsidRDefault="006442F6">
      <w:pPr>
        <w:pStyle w:val="ConsPlusNormal"/>
        <w:spacing w:before="220"/>
        <w:ind w:firstLine="540"/>
        <w:jc w:val="both"/>
      </w:pPr>
      <w:r>
        <w:t>5.3. Предмет жалобы</w:t>
      </w:r>
    </w:p>
    <w:p w14:paraId="2D640AD5" w14:textId="77777777" w:rsidR="006442F6" w:rsidRDefault="006442F6">
      <w:pPr>
        <w:pStyle w:val="ConsPlusNormal"/>
        <w:spacing w:before="220"/>
        <w:ind w:firstLine="540"/>
        <w:jc w:val="both"/>
      </w:pPr>
      <w:r>
        <w:t>Заявитель может обратиться с жалобой, в том числе в следующих случаях:</w:t>
      </w:r>
    </w:p>
    <w:p w14:paraId="72006784" w14:textId="77777777" w:rsidR="006442F6" w:rsidRDefault="006442F6">
      <w:pPr>
        <w:pStyle w:val="ConsPlusNormal"/>
        <w:spacing w:before="220"/>
        <w:ind w:firstLine="540"/>
        <w:jc w:val="both"/>
      </w:pPr>
      <w:r>
        <w:t>- нарушение срока регистрации заявления о предоставлении государственной услуги;</w:t>
      </w:r>
    </w:p>
    <w:p w14:paraId="14902080" w14:textId="77777777" w:rsidR="006442F6" w:rsidRDefault="006442F6">
      <w:pPr>
        <w:pStyle w:val="ConsPlusNormal"/>
        <w:spacing w:before="220"/>
        <w:ind w:firstLine="540"/>
        <w:jc w:val="both"/>
      </w:pPr>
      <w:r>
        <w:t>- нарушение срока предоставления государственной услуги;</w:t>
      </w:r>
    </w:p>
    <w:p w14:paraId="783B978D" w14:textId="77777777" w:rsidR="006442F6" w:rsidRDefault="006442F6">
      <w:pPr>
        <w:pStyle w:val="ConsPlusNormal"/>
        <w:spacing w:before="220"/>
        <w:ind w:firstLine="540"/>
        <w:jc w:val="both"/>
      </w:pPr>
      <w: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Астраханской области для предоставления государственной услуги;</w:t>
      </w:r>
    </w:p>
    <w:p w14:paraId="21320040" w14:textId="77777777" w:rsidR="006442F6" w:rsidRDefault="006442F6">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и Астраханской области для предоставления государственной услуги;</w:t>
      </w:r>
    </w:p>
    <w:p w14:paraId="16404CD4" w14:textId="77777777" w:rsidR="006442F6" w:rsidRDefault="006442F6">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14:paraId="3BD00F9F" w14:textId="77777777" w:rsidR="006442F6" w:rsidRDefault="006442F6">
      <w:pPr>
        <w:pStyle w:val="ConsPlusNormal"/>
        <w:spacing w:before="220"/>
        <w:ind w:firstLine="540"/>
        <w:jc w:val="both"/>
      </w:pPr>
      <w: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и Астраханской области;</w:t>
      </w:r>
    </w:p>
    <w:p w14:paraId="37F41FDA" w14:textId="77777777" w:rsidR="006442F6" w:rsidRDefault="006442F6">
      <w:pPr>
        <w:pStyle w:val="ConsPlusNormal"/>
        <w:spacing w:before="220"/>
        <w:ind w:firstLine="540"/>
        <w:jc w:val="both"/>
      </w:pPr>
      <w:r>
        <w:t>- отказ министерства,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2B76C6E9" w14:textId="77777777" w:rsidR="006442F6" w:rsidRDefault="006442F6">
      <w:pPr>
        <w:pStyle w:val="ConsPlusNormal"/>
        <w:spacing w:before="220"/>
        <w:ind w:firstLine="540"/>
        <w:jc w:val="both"/>
      </w:pPr>
      <w:r>
        <w:t xml:space="preserve">- нарушение срока или порядка выдачи документов по результатам предоставления </w:t>
      </w:r>
      <w:r>
        <w:lastRenderedPageBreak/>
        <w:t>государственной услуги;</w:t>
      </w:r>
    </w:p>
    <w:p w14:paraId="06B9B4E3" w14:textId="77777777" w:rsidR="006442F6" w:rsidRDefault="006442F6">
      <w:pPr>
        <w:pStyle w:val="ConsPlusNormal"/>
        <w:spacing w:before="220"/>
        <w:ind w:firstLine="540"/>
        <w:jc w:val="both"/>
      </w:pPr>
      <w: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14:paraId="1D5D0C95" w14:textId="77777777" w:rsidR="006442F6" w:rsidRDefault="006442F6">
      <w:pPr>
        <w:pStyle w:val="ConsPlusNormal"/>
        <w:spacing w:before="220"/>
        <w:ind w:firstLine="540"/>
        <w:jc w:val="both"/>
      </w:pPr>
      <w: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9">
        <w:r>
          <w:rPr>
            <w:color w:val="0000FF"/>
          </w:rPr>
          <w:t>пунктом 4 части 1 статьи 7</w:t>
        </w:r>
      </w:hyperlink>
      <w:r>
        <w:t xml:space="preserve"> Федерального закона N 210-ФЗ.</w:t>
      </w:r>
    </w:p>
    <w:p w14:paraId="15B878BD" w14:textId="77777777" w:rsidR="006442F6" w:rsidRDefault="006442F6">
      <w:pPr>
        <w:pStyle w:val="ConsPlusNormal"/>
        <w:spacing w:before="220"/>
        <w:ind w:firstLine="540"/>
        <w:jc w:val="both"/>
      </w:pPr>
      <w:r>
        <w:t>5.4. Органы государственной власти и уполномоченные на рассмотрение жалобы должностные лица, которым может быть направлена жалоба</w:t>
      </w:r>
    </w:p>
    <w:p w14:paraId="60FC9E82" w14:textId="77777777" w:rsidR="006442F6" w:rsidRDefault="006442F6">
      <w:pPr>
        <w:pStyle w:val="ConsPlusNormal"/>
        <w:spacing w:before="220"/>
        <w:ind w:firstLine="540"/>
        <w:jc w:val="both"/>
      </w:pPr>
      <w:r>
        <w:t>5.4.1. Жалоба рассматривается министром. В случае если обжалуется решение и действия (бездействие) министра, жалоба подается в Правительство Астраханской области.</w:t>
      </w:r>
    </w:p>
    <w:p w14:paraId="5659D5BD" w14:textId="77777777" w:rsidR="006442F6" w:rsidRDefault="006442F6">
      <w:pPr>
        <w:pStyle w:val="ConsPlusNormal"/>
        <w:spacing w:before="220"/>
        <w:ind w:firstLine="540"/>
        <w:jc w:val="both"/>
      </w:pPr>
      <w:r>
        <w:t>В случае если в компетенцию министерства не входит принятие решения по жалобе, в течение 3 рабочих дней со дня ее регистрации министерство направляет жалобу в уполномоченный на ее рассмотрение орган и в письменной форме информирует заявителя о перенаправлении жалобы.</w:t>
      </w:r>
    </w:p>
    <w:p w14:paraId="4F699ECF" w14:textId="77777777" w:rsidR="006442F6" w:rsidRDefault="006442F6">
      <w:pPr>
        <w:pStyle w:val="ConsPlusNormal"/>
        <w:spacing w:before="220"/>
        <w:ind w:firstLine="540"/>
        <w:jc w:val="both"/>
      </w:pPr>
      <w:r>
        <w:t>5.4.2. Жалоба может быть подана заявителем через автономное учреждение Астраханской области "Многофункциональный центр предоставления государственных и муниципальных услуг" (далее - МФЦ). При поступлении жалобы МФЦ обеспечивает ее передачу в министерство в порядке и сроки, которые установлены соглашением о взаимодействии между МФЦ и министерством (далее - соглашение о взаимодействии), но не позднее следующего рабочего дня со дня поступления жалобы.</w:t>
      </w:r>
    </w:p>
    <w:p w14:paraId="21FE3B4D" w14:textId="77777777" w:rsidR="006442F6" w:rsidRDefault="006442F6">
      <w:pPr>
        <w:pStyle w:val="ConsPlusNormal"/>
        <w:spacing w:before="220"/>
        <w:ind w:firstLine="540"/>
        <w:jc w:val="both"/>
      </w:pPr>
      <w:r>
        <w:t>При этом срок рассмотрения жалобы исчисляется со дня регистрации жалобы в министерстве.</w:t>
      </w:r>
    </w:p>
    <w:p w14:paraId="3135B31E" w14:textId="77777777" w:rsidR="006442F6" w:rsidRDefault="006442F6">
      <w:pPr>
        <w:pStyle w:val="ConsPlusNormal"/>
        <w:spacing w:before="220"/>
        <w:ind w:firstLine="540"/>
        <w:jc w:val="both"/>
      </w:pPr>
      <w:r>
        <w:t>5.4.3. Уполномоченные на рассмотрение жалоб должностные лица министерства обеспечивают прием и рассмотрение жалоб в соответствии с требованиями настоящего раздела административного регламента.</w:t>
      </w:r>
    </w:p>
    <w:p w14:paraId="74255DF0" w14:textId="77777777" w:rsidR="006442F6" w:rsidRDefault="006442F6">
      <w:pPr>
        <w:pStyle w:val="ConsPlusNormal"/>
        <w:spacing w:before="220"/>
        <w:ind w:firstLine="540"/>
        <w:jc w:val="both"/>
      </w:pPr>
      <w:r>
        <w:t>5.5. Порядок подачи и рассмотрения жалобы</w:t>
      </w:r>
    </w:p>
    <w:p w14:paraId="5891AA6F" w14:textId="77777777" w:rsidR="006442F6" w:rsidRDefault="006442F6">
      <w:pPr>
        <w:pStyle w:val="ConsPlusNormal"/>
        <w:spacing w:before="220"/>
        <w:ind w:firstLine="540"/>
        <w:jc w:val="both"/>
      </w:pPr>
      <w:r>
        <w:t>5.5.1. Жалоба подается в министерство, МФЦ в письменной форме, в том числе при личном приеме заявителя, или в электронном виде.</w:t>
      </w:r>
    </w:p>
    <w:p w14:paraId="6744540A" w14:textId="77777777" w:rsidR="006442F6" w:rsidRDefault="006442F6">
      <w:pPr>
        <w:pStyle w:val="ConsPlusNormal"/>
        <w:spacing w:before="220"/>
        <w:ind w:firstLine="540"/>
        <w:jc w:val="both"/>
      </w:pPr>
      <w:bookmarkStart w:id="18" w:name="P357"/>
      <w:bookmarkEnd w:id="18"/>
      <w:r>
        <w:t>5.5.2. Почтовый адрес министерства: 414000, г. Астрахань, ул. Советская/ул. Коммунистическая/ул. Чернышевского /ул. Володарского, 14-12/3/13/17.</w:t>
      </w:r>
    </w:p>
    <w:p w14:paraId="4358FD2B" w14:textId="77777777" w:rsidR="006442F6" w:rsidRDefault="006442F6">
      <w:pPr>
        <w:pStyle w:val="ConsPlusNormal"/>
        <w:spacing w:before="220"/>
        <w:ind w:firstLine="540"/>
        <w:jc w:val="both"/>
      </w:pPr>
      <w:r>
        <w:t>График работы министерства: понедельник - пятница с 8.30 до 17.30, обеденный перерыв с 12.00 до 13.00, выходные дни - суббота, воскресенье.</w:t>
      </w:r>
    </w:p>
    <w:p w14:paraId="47F525ED" w14:textId="77777777" w:rsidR="006442F6" w:rsidRDefault="006442F6">
      <w:pPr>
        <w:pStyle w:val="ConsPlusNormal"/>
        <w:spacing w:before="220"/>
        <w:ind w:firstLine="540"/>
        <w:jc w:val="both"/>
      </w:pPr>
      <w:r>
        <w:t>Телефоны министерства: приемная - (8512) 51-46-97; факс (8512) 51-46-98, отдел недропользования - (8512) 48-48-66.</w:t>
      </w:r>
    </w:p>
    <w:p w14:paraId="22BCBDA1" w14:textId="77777777" w:rsidR="006442F6" w:rsidRDefault="006442F6">
      <w:pPr>
        <w:pStyle w:val="ConsPlusNormal"/>
        <w:spacing w:before="220"/>
        <w:ind w:firstLine="540"/>
        <w:jc w:val="both"/>
      </w:pPr>
      <w:r>
        <w:t>Адрес официального сайта министерства в сети "Интернет": https://minprom.astrobl.ru.</w:t>
      </w:r>
    </w:p>
    <w:p w14:paraId="3DC39CBC" w14:textId="77777777" w:rsidR="006442F6" w:rsidRDefault="006442F6">
      <w:pPr>
        <w:pStyle w:val="ConsPlusNormal"/>
        <w:spacing w:before="220"/>
        <w:ind w:firstLine="540"/>
        <w:jc w:val="both"/>
      </w:pPr>
      <w:r>
        <w:t>Адрес электронной почты министерства: mppr@astrobl.ru.</w:t>
      </w:r>
    </w:p>
    <w:p w14:paraId="1460AA92" w14:textId="77777777" w:rsidR="006442F6" w:rsidRDefault="006442F6">
      <w:pPr>
        <w:pStyle w:val="ConsPlusNormal"/>
        <w:spacing w:before="220"/>
        <w:ind w:firstLine="540"/>
        <w:jc w:val="both"/>
      </w:pPr>
      <w:r>
        <w:t>Почтовый адрес МФЦ: 414014, г. Астрахань, ул. Бабефа, д. 8.</w:t>
      </w:r>
    </w:p>
    <w:p w14:paraId="5B7C6772" w14:textId="77777777" w:rsidR="006442F6" w:rsidRDefault="006442F6">
      <w:pPr>
        <w:pStyle w:val="ConsPlusNormal"/>
        <w:spacing w:before="220"/>
        <w:ind w:firstLine="540"/>
        <w:jc w:val="both"/>
      </w:pPr>
      <w:r>
        <w:t xml:space="preserve">График работы МФЦ: понедельник - среда, пятница с 8.00 до 18.00, четверг с 8.00 до 20.00, </w:t>
      </w:r>
      <w:r>
        <w:lastRenderedPageBreak/>
        <w:t>суббота с 8.00 до 13.00, выходной - воскресенье.</w:t>
      </w:r>
    </w:p>
    <w:p w14:paraId="4E997A66" w14:textId="77777777" w:rsidR="006442F6" w:rsidRDefault="006442F6">
      <w:pPr>
        <w:pStyle w:val="ConsPlusNormal"/>
        <w:spacing w:before="220"/>
        <w:ind w:firstLine="540"/>
        <w:jc w:val="both"/>
      </w:pPr>
      <w:r>
        <w:t>Адрес официального сайта МФЦ в сети "Интернет": www.mfc.astrobl.ru.</w:t>
      </w:r>
    </w:p>
    <w:p w14:paraId="70F969CD" w14:textId="77777777" w:rsidR="006442F6" w:rsidRDefault="006442F6">
      <w:pPr>
        <w:pStyle w:val="ConsPlusNormal"/>
        <w:spacing w:before="220"/>
        <w:ind w:firstLine="540"/>
        <w:jc w:val="both"/>
      </w:pPr>
      <w:r>
        <w:t>Адрес электронной почты МФЦ: mfc.astrakhan@astrobl.ru.</w:t>
      </w:r>
    </w:p>
    <w:p w14:paraId="2B5CDA01" w14:textId="77777777" w:rsidR="006442F6" w:rsidRDefault="006442F6">
      <w:pPr>
        <w:pStyle w:val="ConsPlusNormal"/>
        <w:spacing w:before="220"/>
        <w:ind w:firstLine="540"/>
        <w:jc w:val="both"/>
      </w:pPr>
      <w:r>
        <w:t>Информация о местонахождении, телефонах и графике работы структурных подразделений МФЦ указана на официальном сайте МФЦ в сети "Интернет".</w:t>
      </w:r>
    </w:p>
    <w:p w14:paraId="24242E02" w14:textId="77777777" w:rsidR="006442F6" w:rsidRDefault="006442F6">
      <w:pPr>
        <w:pStyle w:val="ConsPlusNormal"/>
        <w:spacing w:before="220"/>
        <w:ind w:firstLine="540"/>
        <w:jc w:val="both"/>
      </w:pPr>
      <w:r>
        <w:t>5.5.3. Жалоба должна содержать:</w:t>
      </w:r>
    </w:p>
    <w:p w14:paraId="1B05CDCF" w14:textId="77777777" w:rsidR="006442F6" w:rsidRDefault="006442F6">
      <w:pPr>
        <w:pStyle w:val="ConsPlusNormal"/>
        <w:spacing w:before="220"/>
        <w:ind w:firstLine="540"/>
        <w:jc w:val="both"/>
      </w:pPr>
      <w:r>
        <w:t>- наименование министерства, фамилию, имя, отчество (последнее - при наличии) должностного лица министерства, решения и действия (бездействие) которых обжалуются;</w:t>
      </w:r>
    </w:p>
    <w:p w14:paraId="48B531D3" w14:textId="77777777" w:rsidR="006442F6" w:rsidRDefault="006442F6">
      <w:pPr>
        <w:pStyle w:val="ConsPlusNormal"/>
        <w:spacing w:before="220"/>
        <w:ind w:firstLine="540"/>
        <w:jc w:val="both"/>
      </w:pPr>
      <w:r>
        <w:t xml:space="preserve">- фамилию, имя, отчество (последнее - при наличии), сведения о месте жительства заявителя (представителя)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 исключением случая, когда жалоба направляется способом, указанным в </w:t>
      </w:r>
      <w:hyperlink w:anchor="P380">
        <w:r>
          <w:rPr>
            <w:color w:val="0000FF"/>
          </w:rPr>
          <w:t>абзаце четвертом пункта 5.5.6</w:t>
        </w:r>
      </w:hyperlink>
      <w:r>
        <w:t xml:space="preserve"> настоящего подраздела);</w:t>
      </w:r>
    </w:p>
    <w:p w14:paraId="6A454B42" w14:textId="77777777" w:rsidR="006442F6" w:rsidRDefault="006442F6">
      <w:pPr>
        <w:pStyle w:val="ConsPlusNormal"/>
        <w:spacing w:before="220"/>
        <w:ind w:firstLine="540"/>
        <w:jc w:val="both"/>
      </w:pPr>
      <w:r>
        <w:t>- сведения об обжалуемых решениях и действиях (бездействии) министерства, его должностного лица;</w:t>
      </w:r>
    </w:p>
    <w:p w14:paraId="7F651A7C" w14:textId="77777777" w:rsidR="006442F6" w:rsidRDefault="006442F6">
      <w:pPr>
        <w:pStyle w:val="ConsPlusNormal"/>
        <w:spacing w:before="220"/>
        <w:ind w:firstLine="540"/>
        <w:jc w:val="both"/>
      </w:pPr>
      <w:r>
        <w:t>- доводы, на основании которых заявитель (представитель) не согласен с решением и действиями (бездействием) министерства, его должностного лица. Заявителем (представителем) могут быть представлены документы (при наличии), подтверждающие доводы заявителя, либо их копии.</w:t>
      </w:r>
    </w:p>
    <w:p w14:paraId="64B5FC62" w14:textId="77777777" w:rsidR="006442F6" w:rsidRDefault="006442F6">
      <w:pPr>
        <w:pStyle w:val="ConsPlusNormal"/>
        <w:spacing w:before="220"/>
        <w:ind w:firstLine="540"/>
        <w:jc w:val="both"/>
      </w:pPr>
      <w:r>
        <w:t>5.5.4. В случае если жалоба подается через представителя заявителя, также представляется документ, подтверждающий в соответствии с законодательством Российской Федерации полномочия на осуществление действий от имени заявителя.</w:t>
      </w:r>
    </w:p>
    <w:p w14:paraId="34A026D3" w14:textId="77777777" w:rsidR="006442F6" w:rsidRDefault="006442F6">
      <w:pPr>
        <w:pStyle w:val="ConsPlusNormal"/>
        <w:spacing w:before="220"/>
        <w:ind w:firstLine="540"/>
        <w:jc w:val="both"/>
      </w:pPr>
      <w:r>
        <w:t>5.5.5. Прием жалоб в письменной форме осуществляется министерством, в месте предоставления государственной услуги (в месте, где заявитель подавал заявку о предоставлении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14:paraId="7EFE43B7" w14:textId="77777777" w:rsidR="006442F6" w:rsidRDefault="006442F6">
      <w:pPr>
        <w:pStyle w:val="ConsPlusNormal"/>
        <w:spacing w:before="220"/>
        <w:ind w:firstLine="540"/>
        <w:jc w:val="both"/>
      </w:pPr>
      <w:r>
        <w:t>Жалобы принимаются в соответствии с графиком работы министерства.</w:t>
      </w:r>
    </w:p>
    <w:p w14:paraId="7B78C63A" w14:textId="77777777" w:rsidR="006442F6" w:rsidRDefault="006442F6">
      <w:pPr>
        <w:pStyle w:val="ConsPlusNormal"/>
        <w:spacing w:before="220"/>
        <w:ind w:firstLine="540"/>
        <w:jc w:val="both"/>
      </w:pPr>
      <w:r>
        <w:t>Жалоба в письменной форме может быть также направлена по почте.</w:t>
      </w:r>
    </w:p>
    <w:p w14:paraId="63599DEC" w14:textId="77777777" w:rsidR="006442F6" w:rsidRDefault="006442F6">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00C5482" w14:textId="77777777" w:rsidR="006442F6" w:rsidRDefault="006442F6">
      <w:pPr>
        <w:pStyle w:val="ConsPlusNormal"/>
        <w:spacing w:before="220"/>
        <w:ind w:firstLine="540"/>
        <w:jc w:val="both"/>
      </w:pPr>
      <w:bookmarkStart w:id="19" w:name="P377"/>
      <w:bookmarkEnd w:id="19"/>
      <w:r>
        <w:t>5.5.6. В электронном виде жалоба может быть подана заявителем посредством:</w:t>
      </w:r>
    </w:p>
    <w:p w14:paraId="7412B6AC" w14:textId="77777777" w:rsidR="006442F6" w:rsidRDefault="006442F6">
      <w:pPr>
        <w:pStyle w:val="ConsPlusNormal"/>
        <w:spacing w:before="220"/>
        <w:ind w:firstLine="540"/>
        <w:jc w:val="both"/>
      </w:pPr>
      <w:r>
        <w:t>- официального сайта министерства в сети "Интернет";</w:t>
      </w:r>
    </w:p>
    <w:p w14:paraId="0CF6CE37" w14:textId="77777777" w:rsidR="006442F6" w:rsidRDefault="006442F6">
      <w:pPr>
        <w:pStyle w:val="ConsPlusNormal"/>
        <w:spacing w:before="220"/>
        <w:ind w:firstLine="540"/>
        <w:jc w:val="both"/>
      </w:pPr>
      <w:r>
        <w:t>- единого портала либо регионального портала;</w:t>
      </w:r>
    </w:p>
    <w:p w14:paraId="7351BA1E" w14:textId="77777777" w:rsidR="006442F6" w:rsidRDefault="006442F6">
      <w:pPr>
        <w:pStyle w:val="ConsPlusNormal"/>
        <w:spacing w:before="220"/>
        <w:ind w:firstLine="540"/>
        <w:jc w:val="both"/>
      </w:pPr>
      <w:bookmarkStart w:id="20" w:name="P380"/>
      <w:bookmarkEnd w:id="20"/>
      <w: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министерством системы досудебного </w:t>
      </w:r>
      <w:r>
        <w:lastRenderedPageBreak/>
        <w:t>обжалования).</w:t>
      </w:r>
    </w:p>
    <w:p w14:paraId="215DFC33" w14:textId="77777777" w:rsidR="006442F6" w:rsidRDefault="006442F6">
      <w:pPr>
        <w:pStyle w:val="ConsPlusNormal"/>
        <w:spacing w:before="220"/>
        <w:ind w:firstLine="540"/>
        <w:jc w:val="both"/>
      </w:pPr>
      <w:r>
        <w:t xml:space="preserve">5.5.7. При подаче жалобы в электронном виде документы, указанные в </w:t>
      </w:r>
      <w:hyperlink w:anchor="P377">
        <w:r>
          <w:rPr>
            <w:color w:val="0000FF"/>
          </w:rPr>
          <w:t>пункте 5.5.6</w:t>
        </w:r>
      </w:hyperlink>
      <w:r>
        <w:t xml:space="preserve"> настоящего подраздела,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2DA0E833" w14:textId="77777777" w:rsidR="006442F6" w:rsidRDefault="006442F6">
      <w:pPr>
        <w:pStyle w:val="ConsPlusNormal"/>
        <w:spacing w:before="220"/>
        <w:ind w:firstLine="540"/>
        <w:jc w:val="both"/>
      </w:pPr>
      <w:r>
        <w:t xml:space="preserve">5.5.8.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0">
        <w:r>
          <w:rPr>
            <w:color w:val="0000FF"/>
          </w:rPr>
          <w:t>Кодексом</w:t>
        </w:r>
      </w:hyperlink>
      <w:r>
        <w:t xml:space="preserve">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10F8C4CC" w14:textId="77777777" w:rsidR="006442F6" w:rsidRDefault="006442F6">
      <w:pPr>
        <w:pStyle w:val="ConsPlusNormal"/>
        <w:spacing w:before="220"/>
        <w:ind w:firstLine="540"/>
        <w:jc w:val="both"/>
      </w:pPr>
      <w:r>
        <w:t>5.6. Сроки рассмотрения жалобы</w:t>
      </w:r>
    </w:p>
    <w:p w14:paraId="32A2788A" w14:textId="77777777" w:rsidR="006442F6" w:rsidRDefault="006442F6">
      <w:pPr>
        <w:pStyle w:val="ConsPlusNormal"/>
        <w:spacing w:before="220"/>
        <w:ind w:firstLine="540"/>
        <w:jc w:val="both"/>
      </w:pPr>
      <w:r>
        <w:t>Жалоба, поступившая в министерство, подлежит регистрации не позднее следующего рабочего дня со дня ее поступления. Жалоба рассматривается в течение 10 рабочих дней со дня ее регистрации в министерстве.</w:t>
      </w:r>
    </w:p>
    <w:p w14:paraId="1DF702FA" w14:textId="77777777" w:rsidR="006442F6" w:rsidRDefault="006442F6">
      <w:pPr>
        <w:pStyle w:val="ConsPlusNormal"/>
        <w:spacing w:before="220"/>
        <w:ind w:firstLine="540"/>
        <w:jc w:val="both"/>
      </w:pPr>
      <w:r>
        <w:t>В случае обжалования отказа министерства,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министерстве.</w:t>
      </w:r>
    </w:p>
    <w:p w14:paraId="2839F72E" w14:textId="77777777" w:rsidR="006442F6" w:rsidRDefault="006442F6">
      <w:pPr>
        <w:pStyle w:val="ConsPlusNormal"/>
        <w:spacing w:before="220"/>
        <w:ind w:firstLine="540"/>
        <w:jc w:val="both"/>
      </w:pPr>
      <w:r>
        <w:t>5.7. Результат рассмотрения жалобы</w:t>
      </w:r>
    </w:p>
    <w:p w14:paraId="52CC68B1" w14:textId="77777777" w:rsidR="006442F6" w:rsidRDefault="006442F6">
      <w:pPr>
        <w:pStyle w:val="ConsPlusNormal"/>
        <w:spacing w:before="220"/>
        <w:ind w:firstLine="540"/>
        <w:jc w:val="both"/>
      </w:pPr>
      <w:r>
        <w:t xml:space="preserve">По результатам рассмотрения жалобы в соответствии с </w:t>
      </w:r>
      <w:hyperlink r:id="rId41">
        <w:r>
          <w:rPr>
            <w:color w:val="0000FF"/>
          </w:rPr>
          <w:t>частью 7 статьи 11.2</w:t>
        </w:r>
      </w:hyperlink>
      <w:r>
        <w:t xml:space="preserve"> Федерального закона N 210-ФЗ принимается одно из следующих решений:</w:t>
      </w:r>
    </w:p>
    <w:p w14:paraId="06D924FF" w14:textId="77777777" w:rsidR="006442F6" w:rsidRDefault="006442F6">
      <w:pPr>
        <w:pStyle w:val="ConsPlusNormal"/>
        <w:spacing w:before="220"/>
        <w:ind w:firstLine="540"/>
        <w:jc w:val="both"/>
      </w:pPr>
      <w:r>
        <w:t>- жалоба удовлетворяется;</w:t>
      </w:r>
    </w:p>
    <w:p w14:paraId="536D042E" w14:textId="77777777" w:rsidR="006442F6" w:rsidRDefault="006442F6">
      <w:pPr>
        <w:pStyle w:val="ConsPlusNormal"/>
        <w:spacing w:before="220"/>
        <w:ind w:firstLine="540"/>
        <w:jc w:val="both"/>
      </w:pPr>
      <w:r>
        <w:t>- в удовлетворении жалобы отказывается.</w:t>
      </w:r>
    </w:p>
    <w:p w14:paraId="184645BC" w14:textId="77777777" w:rsidR="006442F6" w:rsidRDefault="006442F6">
      <w:pPr>
        <w:pStyle w:val="ConsPlusNormal"/>
        <w:spacing w:before="220"/>
        <w:ind w:firstLine="540"/>
        <w:jc w:val="both"/>
      </w:pPr>
      <w:r>
        <w:t>При удовлетворении жалобы министерство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14:paraId="5AEDFBC9" w14:textId="77777777" w:rsidR="006442F6" w:rsidRDefault="006442F6">
      <w:pPr>
        <w:pStyle w:val="ConsPlusNormal"/>
        <w:spacing w:before="220"/>
        <w:ind w:firstLine="540"/>
        <w:jc w:val="both"/>
      </w:pPr>
      <w:r>
        <w:t>5.8. Порядок информирования заявителя (представителя) о результатах рассмотрения жалобы</w:t>
      </w:r>
    </w:p>
    <w:p w14:paraId="76E13A96" w14:textId="77777777" w:rsidR="006442F6" w:rsidRDefault="006442F6">
      <w:pPr>
        <w:pStyle w:val="ConsPlusNormal"/>
        <w:spacing w:before="220"/>
        <w:ind w:firstLine="540"/>
        <w:jc w:val="both"/>
      </w:pPr>
      <w:r>
        <w:t>5.8.1. Ответ о результатах рассмотрения жалобы направляется заявителю (представителю)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(представителем) в жалобе.</w:t>
      </w:r>
    </w:p>
    <w:p w14:paraId="39919443" w14:textId="77777777" w:rsidR="006442F6" w:rsidRDefault="006442F6">
      <w:pPr>
        <w:pStyle w:val="ConsPlusNormal"/>
        <w:spacing w:before="220"/>
        <w:ind w:firstLine="540"/>
        <w:jc w:val="both"/>
      </w:pPr>
      <w:r>
        <w:t>В случае если жалоба удовлетворяется, в ответе указывается информация о действиях, осуществляемых министерством, должностным лицом министерства,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(представителя) в целях получения государственной услуги.</w:t>
      </w:r>
    </w:p>
    <w:p w14:paraId="20F1AD47" w14:textId="77777777" w:rsidR="006442F6" w:rsidRDefault="006442F6">
      <w:pPr>
        <w:pStyle w:val="ConsPlusNormal"/>
        <w:spacing w:before="220"/>
        <w:ind w:firstLine="540"/>
        <w:jc w:val="both"/>
      </w:pPr>
      <w: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14:paraId="72913596" w14:textId="77777777" w:rsidR="006442F6" w:rsidRDefault="006442F6">
      <w:pPr>
        <w:pStyle w:val="ConsPlusNormal"/>
        <w:spacing w:before="220"/>
        <w:ind w:firstLine="540"/>
        <w:jc w:val="both"/>
      </w:pPr>
      <w:r>
        <w:lastRenderedPageBreak/>
        <w:t xml:space="preserve">В случае если жалоба была направлена способом, указанным в </w:t>
      </w:r>
      <w:hyperlink w:anchor="P380">
        <w:r>
          <w:rPr>
            <w:color w:val="0000FF"/>
          </w:rPr>
          <w:t>абзаце четвертом пункта 5.5.6</w:t>
        </w:r>
      </w:hyperlink>
      <w:r>
        <w:t xml:space="preserve"> настоящего подраздела, ответ заявителю (представителю) направляется посредством системы досудебного обжалования (при использовании министерством системы досудебного обжалования).</w:t>
      </w:r>
    </w:p>
    <w:p w14:paraId="47C1AF8E" w14:textId="77777777" w:rsidR="006442F6" w:rsidRDefault="006442F6">
      <w:pPr>
        <w:pStyle w:val="ConsPlusNormal"/>
        <w:spacing w:before="220"/>
        <w:ind w:firstLine="540"/>
        <w:jc w:val="both"/>
      </w:pPr>
      <w:r>
        <w:t>5.8.2. В ответе по результатам рассмотрения жалобы указываются:</w:t>
      </w:r>
    </w:p>
    <w:p w14:paraId="6C78C25C" w14:textId="77777777" w:rsidR="006442F6" w:rsidRDefault="006442F6">
      <w:pPr>
        <w:pStyle w:val="ConsPlusNormal"/>
        <w:spacing w:before="220"/>
        <w:ind w:firstLine="540"/>
        <w:jc w:val="both"/>
      </w:pPr>
      <w:r>
        <w:t>- наименование министерства, предоставляющего государственную услугу, рассмотревшего жалобу, должность, фамилия, имя, отчество (последнее - при наличии) должностного лица, принявшего решение по жалобе;</w:t>
      </w:r>
    </w:p>
    <w:p w14:paraId="6FC53336" w14:textId="77777777" w:rsidR="006442F6" w:rsidRDefault="006442F6">
      <w:pPr>
        <w:pStyle w:val="ConsPlusNormal"/>
        <w:spacing w:before="220"/>
        <w:ind w:firstLine="540"/>
        <w:jc w:val="both"/>
      </w:pPr>
      <w:r>
        <w:t>- номер, дата, место принятия решения, включая сведения о должностном лице министерства, решение или действия (бездействие) которого обжалуется;</w:t>
      </w:r>
    </w:p>
    <w:p w14:paraId="7B4A9F1E" w14:textId="77777777" w:rsidR="006442F6" w:rsidRDefault="006442F6">
      <w:pPr>
        <w:pStyle w:val="ConsPlusNormal"/>
        <w:spacing w:before="220"/>
        <w:ind w:firstLine="540"/>
        <w:jc w:val="both"/>
      </w:pPr>
      <w:r>
        <w:t>- фамилия, имя, отчество (последнее - при наличии) заявителя (представителя) или наименование заявителя;</w:t>
      </w:r>
    </w:p>
    <w:p w14:paraId="78C72F84" w14:textId="77777777" w:rsidR="006442F6" w:rsidRDefault="006442F6">
      <w:pPr>
        <w:pStyle w:val="ConsPlusNormal"/>
        <w:spacing w:before="220"/>
        <w:ind w:firstLine="540"/>
        <w:jc w:val="both"/>
      </w:pPr>
      <w:r>
        <w:t>- основания для принятия решения по жалобе;</w:t>
      </w:r>
    </w:p>
    <w:p w14:paraId="0C76D145" w14:textId="77777777" w:rsidR="006442F6" w:rsidRDefault="006442F6">
      <w:pPr>
        <w:pStyle w:val="ConsPlusNormal"/>
        <w:spacing w:before="220"/>
        <w:ind w:firstLine="540"/>
        <w:jc w:val="both"/>
      </w:pPr>
      <w:r>
        <w:t>- принятое по жалобе решение;</w:t>
      </w:r>
    </w:p>
    <w:p w14:paraId="4546F059" w14:textId="77777777" w:rsidR="006442F6" w:rsidRDefault="006442F6">
      <w:pPr>
        <w:pStyle w:val="ConsPlusNormal"/>
        <w:spacing w:before="220"/>
        <w:ind w:firstLine="540"/>
        <w:jc w:val="both"/>
      </w:pPr>
      <w:r>
        <w:t>-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4D7F6D95" w14:textId="77777777" w:rsidR="006442F6" w:rsidRDefault="006442F6">
      <w:pPr>
        <w:pStyle w:val="ConsPlusNormal"/>
        <w:spacing w:before="220"/>
        <w:ind w:firstLine="540"/>
        <w:jc w:val="both"/>
      </w:pPr>
      <w:r>
        <w:t>- сведения о порядке обжалования принятого по жалобе решения.</w:t>
      </w:r>
    </w:p>
    <w:p w14:paraId="2C9BD282" w14:textId="77777777" w:rsidR="006442F6" w:rsidRDefault="006442F6">
      <w:pPr>
        <w:pStyle w:val="ConsPlusNormal"/>
        <w:spacing w:before="220"/>
        <w:ind w:firstLine="540"/>
        <w:jc w:val="both"/>
      </w:pPr>
      <w:r>
        <w:t>5.8.3. Ответ по результатам рассмотрения жалобы подписывается министром.</w:t>
      </w:r>
    </w:p>
    <w:p w14:paraId="70E795D9" w14:textId="77777777" w:rsidR="006442F6" w:rsidRDefault="006442F6">
      <w:pPr>
        <w:pStyle w:val="ConsPlusNormal"/>
        <w:spacing w:before="220"/>
        <w:ind w:firstLine="540"/>
        <w:jc w:val="both"/>
      </w:pPr>
      <w:r>
        <w:t>Ответ в форме электронного документа подписывается усиленной квалифицированной электронной подписью министра.</w:t>
      </w:r>
    </w:p>
    <w:p w14:paraId="7F6C90C0" w14:textId="77777777" w:rsidR="006442F6" w:rsidRDefault="006442F6">
      <w:pPr>
        <w:pStyle w:val="ConsPlusNormal"/>
        <w:spacing w:before="220"/>
        <w:ind w:firstLine="540"/>
        <w:jc w:val="both"/>
      </w:pPr>
      <w:r>
        <w:t>5.9. Порядок обжалования решения по жалобе</w:t>
      </w:r>
    </w:p>
    <w:p w14:paraId="02FA1DC0" w14:textId="77777777" w:rsidR="006442F6" w:rsidRDefault="006442F6">
      <w:pPr>
        <w:pStyle w:val="ConsPlusNormal"/>
        <w:spacing w:before="220"/>
        <w:ind w:firstLine="540"/>
        <w:jc w:val="both"/>
      </w:pPr>
      <w: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14:paraId="5053F5F0" w14:textId="77777777" w:rsidR="006442F6" w:rsidRDefault="006442F6">
      <w:pPr>
        <w:pStyle w:val="ConsPlusNormal"/>
        <w:spacing w:before="220"/>
        <w:ind w:firstLine="540"/>
        <w:jc w:val="both"/>
      </w:pPr>
      <w:r>
        <w:t>5.10. Право заявителя на получение информации и документов, необходимых для обоснования и рассмотрения жалобы</w:t>
      </w:r>
    </w:p>
    <w:p w14:paraId="400ED1F4" w14:textId="77777777" w:rsidR="006442F6" w:rsidRDefault="006442F6">
      <w:pPr>
        <w:pStyle w:val="ConsPlusNormal"/>
        <w:spacing w:before="220"/>
        <w:ind w:firstLine="540"/>
        <w:jc w:val="both"/>
      </w:pPr>
      <w:r>
        <w:t>Для обоснования и рассмотрения жалобы заявители (представители) имеют право представлять в министерство дополнительные документы и материалы либо обращаться с просьбой об их истребовании, в том числе в электронной форме.</w:t>
      </w:r>
    </w:p>
    <w:p w14:paraId="13995F5A" w14:textId="77777777" w:rsidR="006442F6" w:rsidRDefault="006442F6">
      <w:pPr>
        <w:pStyle w:val="ConsPlusNormal"/>
        <w:spacing w:before="220"/>
        <w:ind w:firstLine="540"/>
        <w:jc w:val="both"/>
      </w:pPr>
      <w:r>
        <w:t>Министерство или должностное лицо министерства по направленному в установленном порядке запросу заявителя (представителя) обязаны в течение 15 рабочих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7DEBADC6" w14:textId="77777777" w:rsidR="006442F6" w:rsidRDefault="006442F6">
      <w:pPr>
        <w:pStyle w:val="ConsPlusNormal"/>
        <w:spacing w:before="220"/>
        <w:ind w:firstLine="540"/>
        <w:jc w:val="both"/>
      </w:pPr>
      <w:r>
        <w:t>5.11. Перечень случаев, в которых министерство отказывает в удовлетворении жалобы</w:t>
      </w:r>
    </w:p>
    <w:p w14:paraId="557679F7" w14:textId="77777777" w:rsidR="006442F6" w:rsidRDefault="006442F6">
      <w:pPr>
        <w:pStyle w:val="ConsPlusNormal"/>
        <w:spacing w:before="220"/>
        <w:ind w:firstLine="540"/>
        <w:jc w:val="both"/>
      </w:pPr>
      <w:r>
        <w:t>Министерство отказывает в удовлетворении жалобы в следующих случаях:</w:t>
      </w:r>
    </w:p>
    <w:p w14:paraId="3D31EE71" w14:textId="77777777" w:rsidR="006442F6" w:rsidRDefault="006442F6">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14:paraId="3F954C9A" w14:textId="77777777" w:rsidR="006442F6" w:rsidRDefault="006442F6">
      <w:pPr>
        <w:pStyle w:val="ConsPlusNormal"/>
        <w:spacing w:before="220"/>
        <w:ind w:firstLine="540"/>
        <w:jc w:val="both"/>
      </w:pPr>
      <w:r>
        <w:lastRenderedPageBreak/>
        <w:t>- подача жалобы лицом, полномочия которого не подтверждены в порядке, установленном законодательством Российской Федерации;</w:t>
      </w:r>
    </w:p>
    <w:p w14:paraId="5DA88AD5" w14:textId="77777777" w:rsidR="006442F6" w:rsidRDefault="006442F6">
      <w:pPr>
        <w:pStyle w:val="ConsPlusNormal"/>
        <w:spacing w:before="220"/>
        <w:ind w:firstLine="540"/>
        <w:jc w:val="both"/>
      </w:pPr>
      <w:r>
        <w:t xml:space="preserve">- наличие решения по жалобе, принятого ранее в соответствии с требованиями Федерального </w:t>
      </w:r>
      <w:hyperlink r:id="rId42">
        <w:r>
          <w:rPr>
            <w:color w:val="0000FF"/>
          </w:rPr>
          <w:t>закона</w:t>
        </w:r>
      </w:hyperlink>
      <w:r>
        <w:t xml:space="preserve"> N 210-ФЗ, настоящего административного регламента в отношении того же заявителя и по тому же предмету жалобы.</w:t>
      </w:r>
    </w:p>
    <w:p w14:paraId="25E2F3E2" w14:textId="77777777" w:rsidR="006442F6" w:rsidRDefault="006442F6">
      <w:pPr>
        <w:pStyle w:val="ConsPlusNormal"/>
        <w:spacing w:before="220"/>
        <w:ind w:firstLine="540"/>
        <w:jc w:val="both"/>
      </w:pPr>
      <w:r>
        <w:t>5.12. Перечень случаев, в которых министерство оставляет жалобу без рассмотрения</w:t>
      </w:r>
    </w:p>
    <w:p w14:paraId="0EB2EB2A" w14:textId="77777777" w:rsidR="006442F6" w:rsidRDefault="006442F6">
      <w:pPr>
        <w:pStyle w:val="ConsPlusNormal"/>
        <w:spacing w:before="220"/>
        <w:ind w:firstLine="540"/>
        <w:jc w:val="both"/>
      </w:pPr>
      <w:r>
        <w:t>Министерство вправе оставить жалобу без рассмотрения в следующих случаях:</w:t>
      </w:r>
    </w:p>
    <w:p w14:paraId="00F4575E" w14:textId="77777777" w:rsidR="006442F6" w:rsidRDefault="006442F6">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должностных лиц министерства, а также членов их семьи;</w:t>
      </w:r>
    </w:p>
    <w:p w14:paraId="38C871F6" w14:textId="77777777" w:rsidR="006442F6" w:rsidRDefault="006442F6">
      <w:pPr>
        <w:pStyle w:val="ConsPlusNormal"/>
        <w:spacing w:before="220"/>
        <w:ind w:firstLine="540"/>
        <w:jc w:val="both"/>
      </w:pPr>
      <w:r>
        <w:t>- отсутствие возможности прочитать какую-либо часть текста жалобы, фамилию, имя, отчество (последнее - при наличии) и (или) почтовый адрес заявителя (представителя), указанные в жалобе.</w:t>
      </w:r>
    </w:p>
    <w:p w14:paraId="7CC8C8C6" w14:textId="77777777" w:rsidR="006442F6" w:rsidRDefault="006442F6">
      <w:pPr>
        <w:pStyle w:val="ConsPlusNormal"/>
        <w:spacing w:before="220"/>
        <w:ind w:firstLine="540"/>
        <w:jc w:val="both"/>
      </w:pPr>
      <w:r>
        <w:t>Заявитель (представитель) информируется об оставлении жалобы без рассмотрения в течение 3 рабочих дней со дня регистрации жалобы в министерстве.</w:t>
      </w:r>
    </w:p>
    <w:p w14:paraId="3DCB5A80" w14:textId="77777777" w:rsidR="006442F6" w:rsidRDefault="006442F6">
      <w:pPr>
        <w:pStyle w:val="ConsPlusNormal"/>
        <w:jc w:val="both"/>
      </w:pPr>
    </w:p>
    <w:p w14:paraId="3D5BC308" w14:textId="77777777" w:rsidR="006442F6" w:rsidRDefault="006442F6">
      <w:pPr>
        <w:pStyle w:val="ConsPlusNormal"/>
        <w:jc w:val="both"/>
      </w:pPr>
    </w:p>
    <w:p w14:paraId="0455DE48" w14:textId="77777777" w:rsidR="006442F6" w:rsidRDefault="006442F6">
      <w:pPr>
        <w:pStyle w:val="ConsPlusNormal"/>
        <w:jc w:val="both"/>
      </w:pPr>
    </w:p>
    <w:p w14:paraId="6D3D117F" w14:textId="77777777" w:rsidR="006442F6" w:rsidRDefault="006442F6">
      <w:pPr>
        <w:pStyle w:val="ConsPlusNormal"/>
        <w:jc w:val="both"/>
      </w:pPr>
    </w:p>
    <w:p w14:paraId="5AD52ED2" w14:textId="77777777" w:rsidR="006442F6" w:rsidRDefault="006442F6">
      <w:pPr>
        <w:pStyle w:val="ConsPlusNormal"/>
        <w:jc w:val="both"/>
      </w:pPr>
    </w:p>
    <w:p w14:paraId="3F720787" w14:textId="77777777" w:rsidR="006442F6" w:rsidRDefault="006442F6">
      <w:pPr>
        <w:pStyle w:val="ConsPlusNormal"/>
        <w:jc w:val="right"/>
        <w:outlineLvl w:val="1"/>
      </w:pPr>
      <w:r>
        <w:t>Приложение N 1</w:t>
      </w:r>
    </w:p>
    <w:p w14:paraId="1497ACB3" w14:textId="77777777" w:rsidR="006442F6" w:rsidRDefault="006442F6">
      <w:pPr>
        <w:pStyle w:val="ConsPlusNormal"/>
        <w:jc w:val="right"/>
      </w:pPr>
      <w:r>
        <w:t>к административному регламенту</w:t>
      </w:r>
    </w:p>
    <w:p w14:paraId="19C8FCA9" w14:textId="77777777" w:rsidR="006442F6" w:rsidRDefault="006442F6">
      <w:pPr>
        <w:pStyle w:val="ConsPlusNormal"/>
        <w:jc w:val="both"/>
      </w:pPr>
    </w:p>
    <w:p w14:paraId="4E91AA9F" w14:textId="77777777" w:rsidR="006442F6" w:rsidRDefault="006442F6">
      <w:pPr>
        <w:pStyle w:val="ConsPlusNonformat"/>
        <w:jc w:val="both"/>
      </w:pPr>
      <w:r>
        <w:t xml:space="preserve">                                              В министерство промышленности</w:t>
      </w:r>
    </w:p>
    <w:p w14:paraId="454B7DB0" w14:textId="77777777" w:rsidR="006442F6" w:rsidRDefault="006442F6">
      <w:pPr>
        <w:pStyle w:val="ConsPlusNonformat"/>
        <w:jc w:val="both"/>
      </w:pPr>
      <w:r>
        <w:t xml:space="preserve">                                              и природных ресурсов</w:t>
      </w:r>
    </w:p>
    <w:p w14:paraId="7C21A04D" w14:textId="77777777" w:rsidR="006442F6" w:rsidRDefault="006442F6">
      <w:pPr>
        <w:pStyle w:val="ConsPlusNonformat"/>
        <w:jc w:val="both"/>
      </w:pPr>
      <w:r>
        <w:t xml:space="preserve">                                              Астраханской области</w:t>
      </w:r>
    </w:p>
    <w:p w14:paraId="310FA23C" w14:textId="77777777" w:rsidR="006442F6" w:rsidRDefault="006442F6">
      <w:pPr>
        <w:pStyle w:val="ConsPlusNonformat"/>
        <w:jc w:val="both"/>
      </w:pPr>
    </w:p>
    <w:p w14:paraId="3FCF9FCE" w14:textId="77777777" w:rsidR="006442F6" w:rsidRDefault="006442F6">
      <w:pPr>
        <w:pStyle w:val="ConsPlusNonformat"/>
        <w:jc w:val="both"/>
      </w:pPr>
      <w:bookmarkStart w:id="21" w:name="P433"/>
      <w:bookmarkEnd w:id="21"/>
      <w:r>
        <w:t xml:space="preserve">                                  ЗАЯВКА</w:t>
      </w:r>
    </w:p>
    <w:p w14:paraId="1B326AAB" w14:textId="77777777" w:rsidR="006442F6" w:rsidRDefault="006442F6">
      <w:pPr>
        <w:pStyle w:val="ConsPlusNonformat"/>
        <w:jc w:val="both"/>
      </w:pPr>
      <w:r>
        <w:t xml:space="preserve">               об установлении факта открытия месторождения</w:t>
      </w:r>
    </w:p>
    <w:p w14:paraId="7832EAE0" w14:textId="77777777" w:rsidR="006442F6" w:rsidRDefault="006442F6">
      <w:pPr>
        <w:pStyle w:val="ConsPlusNonformat"/>
        <w:jc w:val="both"/>
      </w:pPr>
      <w:r>
        <w:t xml:space="preserve">                 общераспространенных полезных ископаемых</w:t>
      </w:r>
    </w:p>
    <w:p w14:paraId="54697B86" w14:textId="77777777" w:rsidR="006442F6" w:rsidRDefault="006442F6">
      <w:pPr>
        <w:pStyle w:val="ConsPlusNonformat"/>
        <w:jc w:val="both"/>
      </w:pPr>
    </w:p>
    <w:p w14:paraId="6DB4B019" w14:textId="77777777" w:rsidR="006442F6" w:rsidRDefault="006442F6">
      <w:pPr>
        <w:pStyle w:val="ConsPlusNonformat"/>
        <w:jc w:val="both"/>
      </w:pPr>
      <w:r>
        <w:t xml:space="preserve">    Сведения о заявителе: _________________________________________________</w:t>
      </w:r>
    </w:p>
    <w:p w14:paraId="47D4A8EA" w14:textId="77777777" w:rsidR="006442F6" w:rsidRDefault="006442F6">
      <w:pPr>
        <w:pStyle w:val="ConsPlusNonformat"/>
        <w:jc w:val="both"/>
      </w:pPr>
      <w:r>
        <w:t>___________________________________________________________________________</w:t>
      </w:r>
    </w:p>
    <w:p w14:paraId="44610055" w14:textId="77777777" w:rsidR="006442F6" w:rsidRDefault="006442F6">
      <w:pPr>
        <w:pStyle w:val="ConsPlusNonformat"/>
        <w:jc w:val="both"/>
      </w:pPr>
      <w:r>
        <w:t xml:space="preserve">        наименование (для юридического лица), фамилия имя, отчество</w:t>
      </w:r>
    </w:p>
    <w:p w14:paraId="5856A939" w14:textId="77777777" w:rsidR="006442F6" w:rsidRDefault="006442F6">
      <w:pPr>
        <w:pStyle w:val="ConsPlusNonformat"/>
        <w:jc w:val="both"/>
      </w:pPr>
      <w:r>
        <w:t xml:space="preserve">      (последнее - при наличии) (для индивидуального предпринимателя)</w:t>
      </w:r>
    </w:p>
    <w:p w14:paraId="0FA6E293" w14:textId="77777777" w:rsidR="006442F6" w:rsidRDefault="006442F6">
      <w:pPr>
        <w:pStyle w:val="ConsPlusNonformat"/>
        <w:jc w:val="both"/>
      </w:pPr>
      <w:r>
        <w:t>___________________________________________________________________________</w:t>
      </w:r>
    </w:p>
    <w:p w14:paraId="104EE657" w14:textId="77777777" w:rsidR="006442F6" w:rsidRDefault="006442F6">
      <w:pPr>
        <w:pStyle w:val="ConsPlusNonformat"/>
        <w:jc w:val="both"/>
      </w:pPr>
      <w:r>
        <w:t>___________________________________________________________________________</w:t>
      </w:r>
    </w:p>
    <w:p w14:paraId="3DE74F47" w14:textId="77777777" w:rsidR="006442F6" w:rsidRDefault="006442F6">
      <w:pPr>
        <w:pStyle w:val="ConsPlusNonformat"/>
        <w:jc w:val="both"/>
      </w:pPr>
      <w:r>
        <w:t xml:space="preserve">          организационно-правовая форма (для юридического лица),</w:t>
      </w:r>
    </w:p>
    <w:p w14:paraId="6DD92F0E" w14:textId="77777777" w:rsidR="006442F6" w:rsidRDefault="006442F6">
      <w:pPr>
        <w:pStyle w:val="ConsPlusNonformat"/>
        <w:jc w:val="both"/>
      </w:pPr>
      <w:r>
        <w:t>___________________________________________________________________________</w:t>
      </w:r>
    </w:p>
    <w:p w14:paraId="3FEF2B3D" w14:textId="77777777" w:rsidR="006442F6" w:rsidRDefault="006442F6">
      <w:pPr>
        <w:pStyle w:val="ConsPlusNonformat"/>
        <w:jc w:val="both"/>
      </w:pPr>
      <w:r>
        <w:t>___________________________________________________________________________</w:t>
      </w:r>
    </w:p>
    <w:p w14:paraId="555AA670" w14:textId="77777777" w:rsidR="006442F6" w:rsidRDefault="006442F6">
      <w:pPr>
        <w:pStyle w:val="ConsPlusNonformat"/>
        <w:jc w:val="both"/>
      </w:pPr>
      <w:r>
        <w:t xml:space="preserve">          адрес электронной почты (при наличии), почтовый адрес,</w:t>
      </w:r>
    </w:p>
    <w:p w14:paraId="11B00A61" w14:textId="77777777" w:rsidR="006442F6" w:rsidRDefault="006442F6">
      <w:pPr>
        <w:pStyle w:val="ConsPlusNonformat"/>
        <w:jc w:val="both"/>
      </w:pPr>
      <w:r>
        <w:t>___________________________________________________________________________</w:t>
      </w:r>
    </w:p>
    <w:p w14:paraId="298AF019" w14:textId="77777777" w:rsidR="006442F6" w:rsidRDefault="006442F6">
      <w:pPr>
        <w:pStyle w:val="ConsPlusNonformat"/>
        <w:jc w:val="both"/>
      </w:pPr>
      <w:r>
        <w:t>___________________________________________________________________________</w:t>
      </w:r>
    </w:p>
    <w:p w14:paraId="5229C626" w14:textId="77777777" w:rsidR="006442F6" w:rsidRDefault="006442F6">
      <w:pPr>
        <w:pStyle w:val="ConsPlusNonformat"/>
        <w:jc w:val="both"/>
      </w:pPr>
      <w:r>
        <w:t xml:space="preserve">                                 ОГРН, ИНН</w:t>
      </w:r>
    </w:p>
    <w:p w14:paraId="27A37C31" w14:textId="77777777" w:rsidR="006442F6" w:rsidRDefault="006442F6">
      <w:pPr>
        <w:pStyle w:val="ConsPlusNonformat"/>
        <w:jc w:val="both"/>
      </w:pPr>
      <w:r>
        <w:t xml:space="preserve">    Сведения о лице, имеющем право на подачу заявки на предоставление права</w:t>
      </w:r>
    </w:p>
    <w:p w14:paraId="45E03C37" w14:textId="77777777" w:rsidR="006442F6" w:rsidRDefault="006442F6">
      <w:pPr>
        <w:pStyle w:val="ConsPlusNonformat"/>
        <w:jc w:val="both"/>
      </w:pPr>
      <w:r>
        <w:t>пользования участком недр при установлении факта открытия месторождения</w:t>
      </w:r>
    </w:p>
    <w:p w14:paraId="4672F0B5" w14:textId="77777777" w:rsidR="006442F6" w:rsidRDefault="006442F6">
      <w:pPr>
        <w:pStyle w:val="ConsPlusNonformat"/>
        <w:jc w:val="both"/>
      </w:pPr>
      <w:r>
        <w:t>___________________________________________________________________________</w:t>
      </w:r>
    </w:p>
    <w:p w14:paraId="42892AB8" w14:textId="77777777" w:rsidR="006442F6" w:rsidRDefault="006442F6">
      <w:pPr>
        <w:pStyle w:val="ConsPlusNonformat"/>
        <w:jc w:val="both"/>
      </w:pPr>
      <w:r>
        <w:t>___________________________________________________________________________</w:t>
      </w:r>
    </w:p>
    <w:p w14:paraId="23389BF4" w14:textId="77777777" w:rsidR="006442F6" w:rsidRDefault="006442F6">
      <w:pPr>
        <w:pStyle w:val="ConsPlusNonformat"/>
        <w:jc w:val="both"/>
      </w:pPr>
      <w:r>
        <w:t xml:space="preserve">        наименование (для юридического лица), фамилия имя, отчество</w:t>
      </w:r>
    </w:p>
    <w:p w14:paraId="4DC3A194" w14:textId="77777777" w:rsidR="006442F6" w:rsidRDefault="006442F6">
      <w:pPr>
        <w:pStyle w:val="ConsPlusNonformat"/>
        <w:jc w:val="both"/>
      </w:pPr>
      <w:r>
        <w:t xml:space="preserve">      (последнее - при наличии) (для индивидуального предпринимателя)</w:t>
      </w:r>
    </w:p>
    <w:p w14:paraId="651A7E9C" w14:textId="77777777" w:rsidR="006442F6" w:rsidRDefault="006442F6">
      <w:pPr>
        <w:pStyle w:val="ConsPlusNonformat"/>
        <w:jc w:val="both"/>
      </w:pPr>
      <w:r>
        <w:t>___________________________________________________________________________</w:t>
      </w:r>
    </w:p>
    <w:p w14:paraId="44780A54" w14:textId="77777777" w:rsidR="006442F6" w:rsidRDefault="006442F6">
      <w:pPr>
        <w:pStyle w:val="ConsPlusNonformat"/>
        <w:jc w:val="both"/>
      </w:pPr>
      <w:r>
        <w:t>___________________________________________________________________________</w:t>
      </w:r>
    </w:p>
    <w:p w14:paraId="4C310252" w14:textId="77777777" w:rsidR="006442F6" w:rsidRDefault="006442F6">
      <w:pPr>
        <w:pStyle w:val="ConsPlusNonformat"/>
        <w:jc w:val="both"/>
      </w:pPr>
      <w:r>
        <w:t xml:space="preserve">          организационно-правовая форма (для юридического лица),</w:t>
      </w:r>
    </w:p>
    <w:p w14:paraId="0F32DA69" w14:textId="77777777" w:rsidR="006442F6" w:rsidRDefault="006442F6">
      <w:pPr>
        <w:pStyle w:val="ConsPlusNonformat"/>
        <w:jc w:val="both"/>
      </w:pPr>
      <w:r>
        <w:t>___________________________________________________________________________</w:t>
      </w:r>
    </w:p>
    <w:p w14:paraId="2CF1A0B9" w14:textId="77777777" w:rsidR="006442F6" w:rsidRDefault="006442F6">
      <w:pPr>
        <w:pStyle w:val="ConsPlusNonformat"/>
        <w:jc w:val="both"/>
      </w:pPr>
      <w:r>
        <w:t>___________________________________________________________________________</w:t>
      </w:r>
    </w:p>
    <w:p w14:paraId="4CAFA3FC" w14:textId="77777777" w:rsidR="006442F6" w:rsidRDefault="006442F6">
      <w:pPr>
        <w:pStyle w:val="ConsPlusNonformat"/>
        <w:jc w:val="both"/>
      </w:pPr>
      <w:r>
        <w:t xml:space="preserve">          адрес электронной почты (при наличии), почтовый адрес,</w:t>
      </w:r>
    </w:p>
    <w:p w14:paraId="0932DF08" w14:textId="77777777" w:rsidR="006442F6" w:rsidRDefault="006442F6">
      <w:pPr>
        <w:pStyle w:val="ConsPlusNonformat"/>
        <w:jc w:val="both"/>
      </w:pPr>
      <w:r>
        <w:lastRenderedPageBreak/>
        <w:t>___________________________________________________________________________</w:t>
      </w:r>
    </w:p>
    <w:p w14:paraId="7FA2D945" w14:textId="77777777" w:rsidR="006442F6" w:rsidRDefault="006442F6">
      <w:pPr>
        <w:pStyle w:val="ConsPlusNonformat"/>
        <w:jc w:val="both"/>
      </w:pPr>
      <w:r>
        <w:t>___________________________________________________________________________</w:t>
      </w:r>
    </w:p>
    <w:p w14:paraId="25762215" w14:textId="77777777" w:rsidR="006442F6" w:rsidRDefault="006442F6">
      <w:pPr>
        <w:pStyle w:val="ConsPlusNonformat"/>
        <w:jc w:val="both"/>
      </w:pPr>
      <w:r>
        <w:t xml:space="preserve">                                 ОГРН, ИНН</w:t>
      </w:r>
    </w:p>
    <w:p w14:paraId="40063667" w14:textId="77777777" w:rsidR="006442F6" w:rsidRDefault="006442F6">
      <w:pPr>
        <w:pStyle w:val="ConsPlusNonformat"/>
        <w:jc w:val="both"/>
      </w:pPr>
      <w:r>
        <w:t xml:space="preserve">    Прошу   признать   факт   открытия  месторождения  общераспространенных</w:t>
      </w:r>
    </w:p>
    <w:p w14:paraId="4961DECA" w14:textId="77777777" w:rsidR="006442F6" w:rsidRDefault="006442F6">
      <w:pPr>
        <w:pStyle w:val="ConsPlusNonformat"/>
        <w:jc w:val="both"/>
      </w:pPr>
      <w:r>
        <w:t>полезных ископаемых _______________________________________________________</w:t>
      </w:r>
    </w:p>
    <w:p w14:paraId="4AACCF43" w14:textId="77777777" w:rsidR="006442F6" w:rsidRDefault="006442F6">
      <w:pPr>
        <w:pStyle w:val="ConsPlusNonformat"/>
        <w:jc w:val="both"/>
      </w:pPr>
      <w:r>
        <w:t xml:space="preserve">                                 (наименование месторождения)</w:t>
      </w:r>
    </w:p>
    <w:p w14:paraId="62981C0C" w14:textId="77777777" w:rsidR="006442F6" w:rsidRDefault="006442F6">
      <w:pPr>
        <w:pStyle w:val="ConsPlusNonformat"/>
        <w:jc w:val="both"/>
      </w:pPr>
      <w:r>
        <w:t>___________________________________________________________________________</w:t>
      </w:r>
    </w:p>
    <w:p w14:paraId="0078E8FB" w14:textId="77777777" w:rsidR="006442F6" w:rsidRDefault="006442F6">
      <w:pPr>
        <w:pStyle w:val="ConsPlusNonformat"/>
        <w:jc w:val="both"/>
      </w:pPr>
      <w:r>
        <w:t xml:space="preserve">    Содержащего ___________________________________________________________</w:t>
      </w:r>
    </w:p>
    <w:p w14:paraId="398E98E3" w14:textId="77777777" w:rsidR="006442F6" w:rsidRDefault="006442F6">
      <w:pPr>
        <w:pStyle w:val="ConsPlusNonformat"/>
        <w:jc w:val="both"/>
      </w:pPr>
      <w:r>
        <w:t xml:space="preserve">                        (вид полезного ископаемого)</w:t>
      </w:r>
    </w:p>
    <w:p w14:paraId="2E8BFCAE" w14:textId="77777777" w:rsidR="006442F6" w:rsidRDefault="006442F6">
      <w:pPr>
        <w:pStyle w:val="ConsPlusNonformat"/>
        <w:jc w:val="both"/>
      </w:pPr>
      <w:r>
        <w:t>___________________________________________________________________________</w:t>
      </w:r>
    </w:p>
    <w:p w14:paraId="4B6977B3" w14:textId="77777777" w:rsidR="006442F6" w:rsidRDefault="006442F6">
      <w:pPr>
        <w:pStyle w:val="ConsPlusNonformat"/>
        <w:jc w:val="both"/>
      </w:pPr>
      <w:r>
        <w:t xml:space="preserve">    Расположенного ________________________________________________________</w:t>
      </w:r>
    </w:p>
    <w:p w14:paraId="2821FBB9" w14:textId="77777777" w:rsidR="006442F6" w:rsidRDefault="006442F6">
      <w:pPr>
        <w:pStyle w:val="ConsPlusNonformat"/>
        <w:jc w:val="both"/>
      </w:pPr>
      <w:r>
        <w:t xml:space="preserve">                          (наименование муниципального образования,</w:t>
      </w:r>
    </w:p>
    <w:p w14:paraId="3AC2BF0D" w14:textId="77777777" w:rsidR="006442F6" w:rsidRDefault="006442F6">
      <w:pPr>
        <w:pStyle w:val="ConsPlusNonformat"/>
        <w:jc w:val="both"/>
      </w:pPr>
      <w:r>
        <w:t xml:space="preserve">                         расстояние до ближайшего населенного пункта)</w:t>
      </w:r>
    </w:p>
    <w:p w14:paraId="5C281D34" w14:textId="77777777" w:rsidR="006442F6" w:rsidRDefault="006442F6">
      <w:pPr>
        <w:pStyle w:val="ConsPlusNonformat"/>
        <w:jc w:val="both"/>
      </w:pPr>
      <w:r>
        <w:t>___________________________________________________________________________</w:t>
      </w:r>
    </w:p>
    <w:p w14:paraId="09F538AC" w14:textId="77777777" w:rsidR="006442F6" w:rsidRDefault="006442F6">
      <w:pPr>
        <w:pStyle w:val="ConsPlusNonformat"/>
        <w:jc w:val="both"/>
      </w:pPr>
      <w:r>
        <w:t>___________________________________________________________________________</w:t>
      </w:r>
    </w:p>
    <w:p w14:paraId="1F8BDDBA" w14:textId="77777777" w:rsidR="006442F6" w:rsidRDefault="006442F6">
      <w:pPr>
        <w:pStyle w:val="ConsPlusNonformat"/>
        <w:jc w:val="both"/>
      </w:pPr>
      <w:r>
        <w:t>реквизиты лицензии на пользование участком недр для геологического изучения</w:t>
      </w:r>
    </w:p>
    <w:p w14:paraId="53C5E7BC" w14:textId="77777777" w:rsidR="006442F6" w:rsidRDefault="006442F6">
      <w:pPr>
        <w:pStyle w:val="ConsPlusNonformat"/>
        <w:jc w:val="both"/>
      </w:pPr>
      <w:r>
        <w:t xml:space="preserve">   недр, включающего поиски и оценку месторождений полезных ископаемых,</w:t>
      </w:r>
    </w:p>
    <w:p w14:paraId="6A57F5DB" w14:textId="77777777" w:rsidR="006442F6" w:rsidRDefault="006442F6">
      <w:pPr>
        <w:pStyle w:val="ConsPlusNonformat"/>
        <w:jc w:val="both"/>
      </w:pPr>
      <w:r>
        <w:t xml:space="preserve">           на котором открыто месторождение полезных ископаемых;</w:t>
      </w:r>
    </w:p>
    <w:p w14:paraId="4B7FB53D" w14:textId="77777777" w:rsidR="006442F6" w:rsidRDefault="006442F6">
      <w:pPr>
        <w:pStyle w:val="ConsPlusNonformat"/>
        <w:jc w:val="both"/>
      </w:pPr>
      <w:r>
        <w:t>___________________________________________________________________________</w:t>
      </w:r>
    </w:p>
    <w:p w14:paraId="7D58C776" w14:textId="77777777" w:rsidR="006442F6" w:rsidRDefault="006442F6">
      <w:pPr>
        <w:pStyle w:val="ConsPlusNonformat"/>
        <w:jc w:val="both"/>
      </w:pPr>
      <w:r>
        <w:t>номер и дата заключения экспертизы проектной документации на осуществление</w:t>
      </w:r>
    </w:p>
    <w:p w14:paraId="51E9060F" w14:textId="77777777" w:rsidR="006442F6" w:rsidRDefault="006442F6">
      <w:pPr>
        <w:pStyle w:val="ConsPlusNonformat"/>
        <w:jc w:val="both"/>
      </w:pPr>
      <w:r>
        <w:t xml:space="preserve">    геологического изучения недр, включая поиски и оценку месторождений</w:t>
      </w:r>
    </w:p>
    <w:p w14:paraId="739A4197" w14:textId="77777777" w:rsidR="006442F6" w:rsidRDefault="006442F6">
      <w:pPr>
        <w:pStyle w:val="ConsPlusNonformat"/>
        <w:jc w:val="both"/>
      </w:pPr>
      <w:r>
        <w:t xml:space="preserve">                 общераспространенных полезных ископаемых</w:t>
      </w:r>
    </w:p>
    <w:p w14:paraId="7FD33D61" w14:textId="77777777" w:rsidR="006442F6" w:rsidRDefault="006442F6">
      <w:pPr>
        <w:pStyle w:val="ConsPlusNonformat"/>
        <w:jc w:val="both"/>
      </w:pPr>
      <w:r>
        <w:t>___________________________________________________________________________</w:t>
      </w:r>
    </w:p>
    <w:p w14:paraId="65E6B86F" w14:textId="77777777" w:rsidR="006442F6" w:rsidRDefault="006442F6">
      <w:pPr>
        <w:pStyle w:val="ConsPlusNonformat"/>
        <w:jc w:val="both"/>
      </w:pPr>
      <w:r>
        <w:t xml:space="preserve">        регистрационный номер работ по геологическому изучению недр</w:t>
      </w:r>
    </w:p>
    <w:p w14:paraId="5F3E6073" w14:textId="77777777" w:rsidR="006442F6" w:rsidRDefault="006442F6">
      <w:pPr>
        <w:pStyle w:val="ConsPlusNonformat"/>
        <w:jc w:val="both"/>
      </w:pPr>
      <w:r>
        <w:t xml:space="preserve">     в государственном реестре работ по геологическому изучению недр,</w:t>
      </w:r>
    </w:p>
    <w:p w14:paraId="77070BB8" w14:textId="77777777" w:rsidR="006442F6" w:rsidRDefault="006442F6">
      <w:pPr>
        <w:pStyle w:val="ConsPlusNonformat"/>
        <w:jc w:val="both"/>
      </w:pPr>
      <w:r>
        <w:t xml:space="preserve">               по результатам которых открыто месторождение</w:t>
      </w:r>
    </w:p>
    <w:p w14:paraId="645979EB" w14:textId="77777777" w:rsidR="006442F6" w:rsidRDefault="006442F6">
      <w:pPr>
        <w:pStyle w:val="ConsPlusNonformat"/>
        <w:jc w:val="both"/>
      </w:pPr>
      <w:r>
        <w:t>___________________________________________________________________________</w:t>
      </w:r>
    </w:p>
    <w:p w14:paraId="57A711BF" w14:textId="77777777" w:rsidR="006442F6" w:rsidRDefault="006442F6">
      <w:pPr>
        <w:pStyle w:val="ConsPlusNonformat"/>
        <w:jc w:val="both"/>
      </w:pPr>
      <w:r>
        <w:t>реквизиты заключения государственной экспертизы запасов полезных ископаемых</w:t>
      </w:r>
    </w:p>
    <w:p w14:paraId="3F60C360" w14:textId="77777777" w:rsidR="006442F6" w:rsidRDefault="006442F6">
      <w:pPr>
        <w:pStyle w:val="ConsPlusNonformat"/>
        <w:jc w:val="both"/>
      </w:pPr>
      <w:r>
        <w:t xml:space="preserve"> и подземных вод, геологической информации о предоставляемых в пользование</w:t>
      </w:r>
    </w:p>
    <w:p w14:paraId="7E33FE6E" w14:textId="77777777" w:rsidR="006442F6" w:rsidRDefault="006442F6">
      <w:pPr>
        <w:pStyle w:val="ConsPlusNonformat"/>
        <w:jc w:val="both"/>
      </w:pPr>
      <w:r>
        <w:t xml:space="preserve">                               участках недр</w:t>
      </w:r>
    </w:p>
    <w:p w14:paraId="2BB4C9E2" w14:textId="77777777" w:rsidR="006442F6" w:rsidRDefault="006442F6">
      <w:pPr>
        <w:pStyle w:val="ConsPlusNonformat"/>
        <w:jc w:val="both"/>
      </w:pPr>
      <w:r>
        <w:t xml:space="preserve">                                                                       ┌──┐</w:t>
      </w:r>
    </w:p>
    <w:p w14:paraId="51B1A9C2" w14:textId="77777777" w:rsidR="006442F6" w:rsidRDefault="006442F6">
      <w:pPr>
        <w:pStyle w:val="ConsPlusNonformat"/>
        <w:jc w:val="both"/>
      </w:pPr>
      <w:r>
        <w:t xml:space="preserve">    Прошу выдать Свидетельство об открытии месторождения на бумажном   │  │</w:t>
      </w:r>
    </w:p>
    <w:p w14:paraId="27CA5C55" w14:textId="77777777" w:rsidR="006442F6" w:rsidRDefault="006442F6">
      <w:pPr>
        <w:pStyle w:val="ConsPlusNonformat"/>
        <w:jc w:val="both"/>
      </w:pPr>
      <w:r>
        <w:t>носителе                                                               └──┘</w:t>
      </w:r>
    </w:p>
    <w:p w14:paraId="1944EF17" w14:textId="77777777" w:rsidR="006442F6" w:rsidRDefault="006442F6">
      <w:pPr>
        <w:pStyle w:val="ConsPlusNonformat"/>
        <w:jc w:val="both"/>
      </w:pPr>
      <w:r>
        <w:t>___________________________________________________________________________</w:t>
      </w:r>
    </w:p>
    <w:p w14:paraId="04950067" w14:textId="77777777" w:rsidR="006442F6" w:rsidRDefault="006442F6">
      <w:pPr>
        <w:pStyle w:val="ConsPlusNonformat"/>
        <w:jc w:val="both"/>
      </w:pPr>
      <w:r>
        <w:t xml:space="preserve">    Прилагаемые документы:</w:t>
      </w:r>
    </w:p>
    <w:p w14:paraId="633D27FD" w14:textId="77777777" w:rsidR="006442F6" w:rsidRDefault="006442F6">
      <w:pPr>
        <w:pStyle w:val="ConsPlusNonformat"/>
        <w:jc w:val="both"/>
      </w:pPr>
      <w:r>
        <w:t>___________________________________________________________________________</w:t>
      </w:r>
    </w:p>
    <w:p w14:paraId="3C33F412" w14:textId="77777777" w:rsidR="006442F6" w:rsidRDefault="006442F6">
      <w:pPr>
        <w:pStyle w:val="ConsPlusNonformat"/>
        <w:jc w:val="both"/>
      </w:pPr>
    </w:p>
    <w:p w14:paraId="3027243E" w14:textId="77777777" w:rsidR="006442F6" w:rsidRDefault="006442F6">
      <w:pPr>
        <w:pStyle w:val="ConsPlusNonformat"/>
        <w:jc w:val="both"/>
      </w:pPr>
      <w:r>
        <w:t xml:space="preserve">    _______________________________                     "__" _______ 20 ___</w:t>
      </w:r>
    </w:p>
    <w:p w14:paraId="68A61FDC" w14:textId="77777777" w:rsidR="006442F6" w:rsidRDefault="006442F6">
      <w:pPr>
        <w:pStyle w:val="ConsPlusNonformat"/>
        <w:jc w:val="both"/>
      </w:pPr>
      <w:r>
        <w:t xml:space="preserve">      (Ф.И.О, должность и подпись    М.П. (при наличии)        Дата</w:t>
      </w:r>
    </w:p>
    <w:p w14:paraId="482123BF" w14:textId="77777777" w:rsidR="006442F6" w:rsidRDefault="006442F6">
      <w:pPr>
        <w:pStyle w:val="ConsPlusNonformat"/>
        <w:jc w:val="both"/>
      </w:pPr>
      <w:r>
        <w:t xml:space="preserve">    уполномоченного лица заявителя)</w:t>
      </w:r>
    </w:p>
    <w:p w14:paraId="3A6534A6" w14:textId="77777777" w:rsidR="006442F6" w:rsidRDefault="006442F6">
      <w:pPr>
        <w:pStyle w:val="ConsPlusNormal"/>
        <w:jc w:val="both"/>
      </w:pPr>
    </w:p>
    <w:p w14:paraId="57A18B1C" w14:textId="77777777" w:rsidR="006442F6" w:rsidRDefault="006442F6">
      <w:pPr>
        <w:pStyle w:val="ConsPlusNormal"/>
        <w:jc w:val="both"/>
      </w:pPr>
    </w:p>
    <w:p w14:paraId="6B62A3F6" w14:textId="77777777" w:rsidR="006442F6" w:rsidRDefault="006442F6">
      <w:pPr>
        <w:pStyle w:val="ConsPlusNormal"/>
        <w:jc w:val="both"/>
      </w:pPr>
    </w:p>
    <w:p w14:paraId="4238F8B2" w14:textId="77777777" w:rsidR="006442F6" w:rsidRDefault="006442F6">
      <w:pPr>
        <w:pStyle w:val="ConsPlusNormal"/>
        <w:jc w:val="both"/>
      </w:pPr>
    </w:p>
    <w:p w14:paraId="1EA9A6E6" w14:textId="77777777" w:rsidR="006442F6" w:rsidRDefault="006442F6">
      <w:pPr>
        <w:pStyle w:val="ConsPlusNormal"/>
        <w:jc w:val="both"/>
      </w:pPr>
    </w:p>
    <w:p w14:paraId="6D747E0C" w14:textId="77777777" w:rsidR="006442F6" w:rsidRDefault="006442F6">
      <w:pPr>
        <w:pStyle w:val="ConsPlusNormal"/>
        <w:jc w:val="right"/>
        <w:outlineLvl w:val="1"/>
      </w:pPr>
      <w:r>
        <w:t>Приложение N 2</w:t>
      </w:r>
    </w:p>
    <w:p w14:paraId="291490EA" w14:textId="77777777" w:rsidR="006442F6" w:rsidRDefault="006442F6">
      <w:pPr>
        <w:pStyle w:val="ConsPlusNormal"/>
        <w:jc w:val="right"/>
      </w:pPr>
      <w:r>
        <w:t>к административному регламенту</w:t>
      </w:r>
    </w:p>
    <w:p w14:paraId="150832E8" w14:textId="77777777" w:rsidR="006442F6" w:rsidRDefault="006442F6">
      <w:pPr>
        <w:pStyle w:val="ConsPlusNormal"/>
        <w:jc w:val="both"/>
      </w:pPr>
    </w:p>
    <w:p w14:paraId="7695B636" w14:textId="77777777" w:rsidR="006442F6" w:rsidRDefault="006442F6">
      <w:pPr>
        <w:pStyle w:val="ConsPlusNonformat"/>
        <w:jc w:val="both"/>
      </w:pPr>
      <w:r>
        <w:t xml:space="preserve">                                              В министерство промышленности</w:t>
      </w:r>
    </w:p>
    <w:p w14:paraId="687C1DD7" w14:textId="77777777" w:rsidR="006442F6" w:rsidRDefault="006442F6">
      <w:pPr>
        <w:pStyle w:val="ConsPlusNonformat"/>
        <w:jc w:val="both"/>
      </w:pPr>
      <w:r>
        <w:t xml:space="preserve">                                              и природных ресурсов</w:t>
      </w:r>
    </w:p>
    <w:p w14:paraId="7C91B46B" w14:textId="77777777" w:rsidR="006442F6" w:rsidRDefault="006442F6">
      <w:pPr>
        <w:pStyle w:val="ConsPlusNonformat"/>
        <w:jc w:val="both"/>
      </w:pPr>
      <w:r>
        <w:t xml:space="preserve">                                              Астраханской области</w:t>
      </w:r>
    </w:p>
    <w:p w14:paraId="7CC35B9D" w14:textId="77777777" w:rsidR="006442F6" w:rsidRDefault="006442F6">
      <w:pPr>
        <w:pStyle w:val="ConsPlusNonformat"/>
        <w:jc w:val="both"/>
      </w:pPr>
    </w:p>
    <w:p w14:paraId="6D9E81DB" w14:textId="77777777" w:rsidR="006442F6" w:rsidRDefault="006442F6">
      <w:pPr>
        <w:pStyle w:val="ConsPlusNonformat"/>
        <w:jc w:val="both"/>
      </w:pPr>
      <w:bookmarkStart w:id="22" w:name="P514"/>
      <w:bookmarkEnd w:id="22"/>
      <w:r>
        <w:t xml:space="preserve">                                  ЗАЯВКА</w:t>
      </w:r>
    </w:p>
    <w:p w14:paraId="74E89715" w14:textId="77777777" w:rsidR="006442F6" w:rsidRDefault="006442F6">
      <w:pPr>
        <w:pStyle w:val="ConsPlusNonformat"/>
        <w:jc w:val="both"/>
      </w:pPr>
      <w:r>
        <w:t xml:space="preserve">    о внесении изменений в Свидетельство об установлении факта открытия</w:t>
      </w:r>
    </w:p>
    <w:p w14:paraId="19F8E975" w14:textId="77777777" w:rsidR="006442F6" w:rsidRDefault="006442F6">
      <w:pPr>
        <w:pStyle w:val="ConsPlusNonformat"/>
        <w:jc w:val="both"/>
      </w:pPr>
      <w:r>
        <w:t xml:space="preserve">          месторождения общераспространенных полезных ископаемых</w:t>
      </w:r>
    </w:p>
    <w:p w14:paraId="7D20E579" w14:textId="77777777" w:rsidR="006442F6" w:rsidRDefault="006442F6">
      <w:pPr>
        <w:pStyle w:val="ConsPlusNonformat"/>
        <w:jc w:val="both"/>
      </w:pPr>
    </w:p>
    <w:p w14:paraId="72104718" w14:textId="77777777" w:rsidR="006442F6" w:rsidRDefault="006442F6">
      <w:pPr>
        <w:pStyle w:val="ConsPlusNonformat"/>
        <w:jc w:val="both"/>
      </w:pPr>
      <w:r>
        <w:t xml:space="preserve">    Сведения  о  заявителе - лице, получившем Свидетельство об установлении</w:t>
      </w:r>
    </w:p>
    <w:p w14:paraId="75845289" w14:textId="77777777" w:rsidR="006442F6" w:rsidRDefault="006442F6">
      <w:pPr>
        <w:pStyle w:val="ConsPlusNonformat"/>
        <w:jc w:val="both"/>
      </w:pPr>
      <w:r>
        <w:t>факта открытия месторождения общераспространенных полезных ископаемых:</w:t>
      </w:r>
    </w:p>
    <w:p w14:paraId="705F447B" w14:textId="77777777" w:rsidR="006442F6" w:rsidRDefault="006442F6">
      <w:pPr>
        <w:pStyle w:val="ConsPlusNonformat"/>
        <w:jc w:val="both"/>
      </w:pPr>
      <w:r>
        <w:t xml:space="preserve">    _______________________________________________________________________</w:t>
      </w:r>
    </w:p>
    <w:p w14:paraId="11D3267C" w14:textId="77777777" w:rsidR="006442F6" w:rsidRDefault="006442F6">
      <w:pPr>
        <w:pStyle w:val="ConsPlusNonformat"/>
        <w:jc w:val="both"/>
      </w:pPr>
      <w:r>
        <w:t>___________________________________________________________________________</w:t>
      </w:r>
    </w:p>
    <w:p w14:paraId="6C782A00" w14:textId="77777777" w:rsidR="006442F6" w:rsidRDefault="006442F6">
      <w:pPr>
        <w:pStyle w:val="ConsPlusNonformat"/>
        <w:jc w:val="both"/>
      </w:pPr>
      <w:r>
        <w:t xml:space="preserve">        наименование (для юридического лица), фамилия имя, отчество</w:t>
      </w:r>
    </w:p>
    <w:p w14:paraId="58F042BA" w14:textId="77777777" w:rsidR="006442F6" w:rsidRDefault="006442F6">
      <w:pPr>
        <w:pStyle w:val="ConsPlusNonformat"/>
        <w:jc w:val="both"/>
      </w:pPr>
      <w:r>
        <w:t xml:space="preserve">      (последнее - при наличии) (для индивидуального предпринимателя)</w:t>
      </w:r>
    </w:p>
    <w:p w14:paraId="143CB5CF" w14:textId="77777777" w:rsidR="006442F6" w:rsidRDefault="006442F6">
      <w:pPr>
        <w:pStyle w:val="ConsPlusNonformat"/>
        <w:jc w:val="both"/>
      </w:pPr>
      <w:r>
        <w:lastRenderedPageBreak/>
        <w:t>___________________________________________________________________________</w:t>
      </w:r>
    </w:p>
    <w:p w14:paraId="781790AD" w14:textId="77777777" w:rsidR="006442F6" w:rsidRDefault="006442F6">
      <w:pPr>
        <w:pStyle w:val="ConsPlusNonformat"/>
        <w:jc w:val="both"/>
      </w:pPr>
      <w:r>
        <w:t>___________________________________________________________________________</w:t>
      </w:r>
    </w:p>
    <w:p w14:paraId="3B162BD1" w14:textId="77777777" w:rsidR="006442F6" w:rsidRDefault="006442F6">
      <w:pPr>
        <w:pStyle w:val="ConsPlusNonformat"/>
        <w:jc w:val="both"/>
      </w:pPr>
      <w:r>
        <w:t xml:space="preserve">          организационно-правовая форма (для юридического лица),</w:t>
      </w:r>
    </w:p>
    <w:p w14:paraId="5C9BCB37" w14:textId="77777777" w:rsidR="006442F6" w:rsidRDefault="006442F6">
      <w:pPr>
        <w:pStyle w:val="ConsPlusNonformat"/>
        <w:jc w:val="both"/>
      </w:pPr>
      <w:r>
        <w:t>___________________________________________________________________________</w:t>
      </w:r>
    </w:p>
    <w:p w14:paraId="5FCFD219" w14:textId="77777777" w:rsidR="006442F6" w:rsidRDefault="006442F6">
      <w:pPr>
        <w:pStyle w:val="ConsPlusNonformat"/>
        <w:jc w:val="both"/>
      </w:pPr>
      <w:r>
        <w:t>___________________________________________________________________________</w:t>
      </w:r>
    </w:p>
    <w:p w14:paraId="42BBF01C" w14:textId="77777777" w:rsidR="006442F6" w:rsidRDefault="006442F6">
      <w:pPr>
        <w:pStyle w:val="ConsPlusNonformat"/>
        <w:jc w:val="both"/>
      </w:pPr>
      <w:r>
        <w:t xml:space="preserve">          адрес электронной почты (при наличии), почтовый адрес,</w:t>
      </w:r>
    </w:p>
    <w:p w14:paraId="3EF732A5" w14:textId="77777777" w:rsidR="006442F6" w:rsidRDefault="006442F6">
      <w:pPr>
        <w:pStyle w:val="ConsPlusNonformat"/>
        <w:jc w:val="both"/>
      </w:pPr>
      <w:r>
        <w:t>___________________________________________________________________________</w:t>
      </w:r>
    </w:p>
    <w:p w14:paraId="2C5EC0EE" w14:textId="77777777" w:rsidR="006442F6" w:rsidRDefault="006442F6">
      <w:pPr>
        <w:pStyle w:val="ConsPlusNonformat"/>
        <w:jc w:val="both"/>
      </w:pPr>
      <w:r>
        <w:t>___________________________________________________________________________</w:t>
      </w:r>
    </w:p>
    <w:p w14:paraId="4A1C2DE5" w14:textId="77777777" w:rsidR="006442F6" w:rsidRDefault="006442F6">
      <w:pPr>
        <w:pStyle w:val="ConsPlusNonformat"/>
        <w:jc w:val="both"/>
      </w:pPr>
      <w:r>
        <w:t xml:space="preserve">                                 ОГРН, ИНН</w:t>
      </w:r>
    </w:p>
    <w:p w14:paraId="36199650" w14:textId="77777777" w:rsidR="006442F6" w:rsidRDefault="006442F6">
      <w:pPr>
        <w:pStyle w:val="ConsPlusNonformat"/>
        <w:jc w:val="both"/>
      </w:pPr>
      <w:r>
        <w:t xml:space="preserve">    Сведения  о  Свидетельстве об установлении факта открытия месторождения</w:t>
      </w:r>
    </w:p>
    <w:p w14:paraId="0EA85907" w14:textId="77777777" w:rsidR="006442F6" w:rsidRDefault="006442F6">
      <w:pPr>
        <w:pStyle w:val="ConsPlusNonformat"/>
        <w:jc w:val="both"/>
      </w:pPr>
      <w:r>
        <w:t>общераспространенных полезных ископаемых:</w:t>
      </w:r>
    </w:p>
    <w:p w14:paraId="6B6C0C79" w14:textId="77777777" w:rsidR="006442F6" w:rsidRDefault="006442F6">
      <w:pPr>
        <w:pStyle w:val="ConsPlusNonformat"/>
        <w:jc w:val="both"/>
      </w:pPr>
      <w:r>
        <w:t xml:space="preserve">    N _________ дата выдачи ________________ кем выдано ___________________</w:t>
      </w:r>
    </w:p>
    <w:p w14:paraId="2B27813C" w14:textId="77777777" w:rsidR="006442F6" w:rsidRDefault="006442F6">
      <w:pPr>
        <w:pStyle w:val="ConsPlusNonformat"/>
        <w:jc w:val="both"/>
      </w:pPr>
      <w:r>
        <w:t>___________________________________________________________________________</w:t>
      </w:r>
    </w:p>
    <w:p w14:paraId="25959744" w14:textId="77777777" w:rsidR="006442F6" w:rsidRDefault="006442F6">
      <w:pPr>
        <w:pStyle w:val="ConsPlusNonformat"/>
        <w:jc w:val="both"/>
      </w:pPr>
      <w:r>
        <w:t xml:space="preserve">    Наименование месторождения: ___________________________________________</w:t>
      </w:r>
    </w:p>
    <w:p w14:paraId="76D8D594" w14:textId="77777777" w:rsidR="006442F6" w:rsidRDefault="006442F6">
      <w:pPr>
        <w:pStyle w:val="ConsPlusNonformat"/>
        <w:jc w:val="both"/>
      </w:pPr>
      <w:r>
        <w:t xml:space="preserve">    Вид полезного ископаемого: ____________________________________________</w:t>
      </w:r>
    </w:p>
    <w:p w14:paraId="778692B6" w14:textId="77777777" w:rsidR="006442F6" w:rsidRDefault="006442F6">
      <w:pPr>
        <w:pStyle w:val="ConsPlusNonformat"/>
        <w:jc w:val="both"/>
      </w:pPr>
      <w:r>
        <w:t xml:space="preserve">    Местоположение месторождения: _________________________________________</w:t>
      </w:r>
    </w:p>
    <w:p w14:paraId="00B74B61" w14:textId="77777777" w:rsidR="006442F6" w:rsidRDefault="006442F6">
      <w:pPr>
        <w:pStyle w:val="ConsPlusNonformat"/>
        <w:jc w:val="both"/>
      </w:pPr>
      <w:r>
        <w:t>___________________________________________________________________________</w:t>
      </w:r>
    </w:p>
    <w:p w14:paraId="12D37413" w14:textId="77777777" w:rsidR="006442F6" w:rsidRDefault="006442F6">
      <w:pPr>
        <w:pStyle w:val="ConsPlusNonformat"/>
        <w:jc w:val="both"/>
      </w:pPr>
      <w:r>
        <w:t xml:space="preserve">    Дата открытия месторождения: __________________________________________</w:t>
      </w:r>
    </w:p>
    <w:p w14:paraId="5518BA58" w14:textId="77777777" w:rsidR="006442F6" w:rsidRDefault="006442F6">
      <w:pPr>
        <w:pStyle w:val="ConsPlusNonformat"/>
        <w:jc w:val="both"/>
      </w:pPr>
      <w:r>
        <w:t xml:space="preserve">    Прошу  внести  в  вышеназванное  Свидетельство  об  установлении  факта</w:t>
      </w:r>
    </w:p>
    <w:p w14:paraId="30B1A536" w14:textId="77777777" w:rsidR="006442F6" w:rsidRDefault="006442F6">
      <w:pPr>
        <w:pStyle w:val="ConsPlusNonformat"/>
        <w:jc w:val="both"/>
      </w:pPr>
      <w:r>
        <w:t>открытия  месторождения  общераспространенных полезных ископаемых следующие</w:t>
      </w:r>
    </w:p>
    <w:p w14:paraId="2A1BE5AE" w14:textId="77777777" w:rsidR="006442F6" w:rsidRDefault="006442F6">
      <w:pPr>
        <w:pStyle w:val="ConsPlusNonformat"/>
        <w:jc w:val="both"/>
      </w:pPr>
      <w:r>
        <w:t>изменения: ________________________________________________________________</w:t>
      </w:r>
    </w:p>
    <w:p w14:paraId="0B470E9E" w14:textId="77777777" w:rsidR="006442F6" w:rsidRDefault="006442F6">
      <w:pPr>
        <w:pStyle w:val="ConsPlusNonformat"/>
        <w:jc w:val="both"/>
      </w:pPr>
      <w:r>
        <w:t>___________________________________________________________________________</w:t>
      </w:r>
    </w:p>
    <w:p w14:paraId="40088509" w14:textId="77777777" w:rsidR="006442F6" w:rsidRDefault="006442F6">
      <w:pPr>
        <w:pStyle w:val="ConsPlusNonformat"/>
        <w:jc w:val="both"/>
      </w:pPr>
      <w:r>
        <w:t>___________________________________________________________________________</w:t>
      </w:r>
    </w:p>
    <w:p w14:paraId="21E4889B" w14:textId="77777777" w:rsidR="006442F6" w:rsidRDefault="006442F6">
      <w:pPr>
        <w:pStyle w:val="ConsPlusNonformat"/>
        <w:jc w:val="both"/>
      </w:pPr>
      <w:r>
        <w:t>___________________________________________________________________________</w:t>
      </w:r>
    </w:p>
    <w:p w14:paraId="57597015" w14:textId="77777777" w:rsidR="006442F6" w:rsidRDefault="006442F6">
      <w:pPr>
        <w:pStyle w:val="ConsPlusNonformat"/>
        <w:jc w:val="both"/>
      </w:pPr>
      <w:r>
        <w:t>___________________________________________________________________________</w:t>
      </w:r>
    </w:p>
    <w:p w14:paraId="1D2DC44D" w14:textId="77777777" w:rsidR="006442F6" w:rsidRDefault="006442F6">
      <w:pPr>
        <w:pStyle w:val="ConsPlusNonformat"/>
        <w:jc w:val="both"/>
      </w:pPr>
      <w:r>
        <w:t>___________________________________________________________________________</w:t>
      </w:r>
    </w:p>
    <w:p w14:paraId="7FD07C4F" w14:textId="77777777" w:rsidR="006442F6" w:rsidRDefault="006442F6">
      <w:pPr>
        <w:pStyle w:val="ConsPlusNonformat"/>
        <w:jc w:val="both"/>
      </w:pPr>
      <w:r>
        <w:t>___________________________________________________________________________</w:t>
      </w:r>
    </w:p>
    <w:p w14:paraId="7C3DE7B2" w14:textId="77777777" w:rsidR="006442F6" w:rsidRDefault="006442F6">
      <w:pPr>
        <w:pStyle w:val="ConsPlusNonformat"/>
        <w:jc w:val="both"/>
      </w:pPr>
      <w:r>
        <w:t>___________________________________________________________________________</w:t>
      </w:r>
    </w:p>
    <w:p w14:paraId="6DEE8163" w14:textId="77777777" w:rsidR="006442F6" w:rsidRDefault="006442F6">
      <w:pPr>
        <w:pStyle w:val="ConsPlusNonformat"/>
        <w:jc w:val="both"/>
      </w:pPr>
      <w:r>
        <w:t>___________________________________________________________________________</w:t>
      </w:r>
    </w:p>
    <w:p w14:paraId="71E69831" w14:textId="77777777" w:rsidR="006442F6" w:rsidRDefault="006442F6">
      <w:pPr>
        <w:pStyle w:val="ConsPlusNonformat"/>
        <w:jc w:val="both"/>
      </w:pPr>
      <w:r>
        <w:t xml:space="preserve">    Прилагаемые документы: ________________________________________________</w:t>
      </w:r>
    </w:p>
    <w:p w14:paraId="366978ED" w14:textId="77777777" w:rsidR="006442F6" w:rsidRDefault="006442F6">
      <w:pPr>
        <w:pStyle w:val="ConsPlusNonformat"/>
        <w:jc w:val="both"/>
      </w:pPr>
      <w:r>
        <w:t>___________________________________________________________________________</w:t>
      </w:r>
    </w:p>
    <w:p w14:paraId="0750EFF2" w14:textId="77777777" w:rsidR="006442F6" w:rsidRDefault="006442F6">
      <w:pPr>
        <w:pStyle w:val="ConsPlusNonformat"/>
        <w:jc w:val="both"/>
      </w:pPr>
    </w:p>
    <w:p w14:paraId="4711D435" w14:textId="77777777" w:rsidR="006442F6" w:rsidRDefault="006442F6">
      <w:pPr>
        <w:pStyle w:val="ConsPlusNonformat"/>
        <w:jc w:val="both"/>
      </w:pPr>
      <w:r>
        <w:t xml:space="preserve">    _______________________________                     "__" ________ 20 __</w:t>
      </w:r>
    </w:p>
    <w:p w14:paraId="1206BF10" w14:textId="77777777" w:rsidR="006442F6" w:rsidRDefault="006442F6">
      <w:pPr>
        <w:pStyle w:val="ConsPlusNonformat"/>
        <w:jc w:val="both"/>
      </w:pPr>
      <w:r>
        <w:t xml:space="preserve">      (Ф.И.О, должность и подпись    М.П. (при наличии)         Дата</w:t>
      </w:r>
    </w:p>
    <w:p w14:paraId="27DC7911" w14:textId="77777777" w:rsidR="006442F6" w:rsidRDefault="006442F6">
      <w:pPr>
        <w:pStyle w:val="ConsPlusNonformat"/>
        <w:jc w:val="both"/>
      </w:pPr>
      <w:r>
        <w:t xml:space="preserve">    уполномоченного лица заявителя)</w:t>
      </w:r>
    </w:p>
    <w:p w14:paraId="501D5A1D" w14:textId="77777777" w:rsidR="006442F6" w:rsidRDefault="006442F6">
      <w:pPr>
        <w:pStyle w:val="ConsPlusNormal"/>
        <w:jc w:val="both"/>
      </w:pPr>
    </w:p>
    <w:p w14:paraId="1116FBAE" w14:textId="77777777" w:rsidR="006442F6" w:rsidRDefault="006442F6">
      <w:pPr>
        <w:pStyle w:val="ConsPlusNormal"/>
        <w:jc w:val="both"/>
      </w:pPr>
    </w:p>
    <w:p w14:paraId="39C20054" w14:textId="77777777" w:rsidR="006442F6" w:rsidRDefault="006442F6">
      <w:pPr>
        <w:pStyle w:val="ConsPlusNormal"/>
        <w:jc w:val="both"/>
      </w:pPr>
    </w:p>
    <w:p w14:paraId="6293603E" w14:textId="77777777" w:rsidR="006442F6" w:rsidRDefault="006442F6">
      <w:pPr>
        <w:pStyle w:val="ConsPlusNormal"/>
        <w:jc w:val="both"/>
      </w:pPr>
    </w:p>
    <w:p w14:paraId="4AE02089" w14:textId="77777777" w:rsidR="006442F6" w:rsidRDefault="006442F6">
      <w:pPr>
        <w:pStyle w:val="ConsPlusNormal"/>
        <w:jc w:val="both"/>
      </w:pPr>
    </w:p>
    <w:p w14:paraId="134D04D5" w14:textId="77777777" w:rsidR="006442F6" w:rsidRDefault="006442F6">
      <w:pPr>
        <w:pStyle w:val="ConsPlusNormal"/>
        <w:jc w:val="right"/>
        <w:outlineLvl w:val="1"/>
      </w:pPr>
      <w:r>
        <w:t>Приложение N 3</w:t>
      </w:r>
    </w:p>
    <w:p w14:paraId="0CBF29C9" w14:textId="77777777" w:rsidR="006442F6" w:rsidRDefault="006442F6">
      <w:pPr>
        <w:pStyle w:val="ConsPlusNormal"/>
        <w:jc w:val="right"/>
      </w:pPr>
      <w:r>
        <w:t>к административному регламенту</w:t>
      </w:r>
    </w:p>
    <w:p w14:paraId="1CB2C5A9" w14:textId="77777777" w:rsidR="006442F6" w:rsidRDefault="006442F6">
      <w:pPr>
        <w:pStyle w:val="ConsPlusNormal"/>
        <w:jc w:val="both"/>
      </w:pPr>
    </w:p>
    <w:p w14:paraId="11559C5F" w14:textId="77777777" w:rsidR="006442F6" w:rsidRDefault="006442F6">
      <w:pPr>
        <w:pStyle w:val="ConsPlusNonformat"/>
        <w:jc w:val="both"/>
      </w:pPr>
      <w:r>
        <w:t xml:space="preserve">             Министерство промышленности и природных ресурсов</w:t>
      </w:r>
    </w:p>
    <w:p w14:paraId="1C5C8FED" w14:textId="77777777" w:rsidR="006442F6" w:rsidRDefault="006442F6">
      <w:pPr>
        <w:pStyle w:val="ConsPlusNonformat"/>
        <w:jc w:val="both"/>
      </w:pPr>
      <w:r>
        <w:t xml:space="preserve">                           Астраханской области</w:t>
      </w:r>
    </w:p>
    <w:p w14:paraId="260A3F68" w14:textId="77777777" w:rsidR="006442F6" w:rsidRDefault="006442F6">
      <w:pPr>
        <w:pStyle w:val="ConsPlusNonformat"/>
        <w:jc w:val="both"/>
      </w:pPr>
    </w:p>
    <w:p w14:paraId="722F371E" w14:textId="77777777" w:rsidR="006442F6" w:rsidRDefault="006442F6">
      <w:pPr>
        <w:pStyle w:val="ConsPlusNonformat"/>
        <w:jc w:val="both"/>
      </w:pPr>
      <w:bookmarkStart w:id="23" w:name="P570"/>
      <w:bookmarkEnd w:id="23"/>
      <w:r>
        <w:t xml:space="preserve">                               СВИДЕТЕЛЬСТВО</w:t>
      </w:r>
    </w:p>
    <w:p w14:paraId="18627EE6" w14:textId="77777777" w:rsidR="006442F6" w:rsidRDefault="006442F6">
      <w:pPr>
        <w:pStyle w:val="ConsPlusNonformat"/>
        <w:jc w:val="both"/>
      </w:pPr>
      <w:r>
        <w:t xml:space="preserve">                      об установлении факта открытия</w:t>
      </w:r>
    </w:p>
    <w:p w14:paraId="15AB00EB" w14:textId="77777777" w:rsidR="006442F6" w:rsidRDefault="006442F6">
      <w:pPr>
        <w:pStyle w:val="ConsPlusNonformat"/>
        <w:jc w:val="both"/>
      </w:pPr>
      <w:r>
        <w:t xml:space="preserve">          месторождения общераспространенных полезных ископаемых</w:t>
      </w:r>
    </w:p>
    <w:p w14:paraId="5C4EF629" w14:textId="77777777" w:rsidR="006442F6" w:rsidRDefault="006442F6">
      <w:pPr>
        <w:pStyle w:val="ConsPlusNonformat"/>
        <w:jc w:val="both"/>
      </w:pPr>
    </w:p>
    <w:p w14:paraId="5C4664F9" w14:textId="77777777" w:rsidR="006442F6" w:rsidRDefault="006442F6">
      <w:pPr>
        <w:pStyle w:val="ConsPlusNonformat"/>
        <w:jc w:val="both"/>
      </w:pPr>
      <w:r>
        <w:t xml:space="preserve">                               N __________</w:t>
      </w:r>
    </w:p>
    <w:p w14:paraId="139C9BBF" w14:textId="77777777" w:rsidR="006442F6" w:rsidRDefault="006442F6">
      <w:pPr>
        <w:pStyle w:val="ConsPlusNonformat"/>
        <w:jc w:val="both"/>
      </w:pPr>
    </w:p>
    <w:p w14:paraId="7A0FA874" w14:textId="77777777" w:rsidR="006442F6" w:rsidRDefault="006442F6">
      <w:pPr>
        <w:pStyle w:val="ConsPlusNonformat"/>
        <w:jc w:val="both"/>
      </w:pPr>
      <w:r>
        <w:t xml:space="preserve">    Выдано ________________________________________________________________</w:t>
      </w:r>
    </w:p>
    <w:p w14:paraId="45BE6194" w14:textId="77777777" w:rsidR="006442F6" w:rsidRDefault="006442F6">
      <w:pPr>
        <w:pStyle w:val="ConsPlusNonformat"/>
        <w:jc w:val="both"/>
      </w:pPr>
      <w:r>
        <w:t xml:space="preserve">           (юридическое лицо, физическое лицо, субъект предпринимательской</w:t>
      </w:r>
    </w:p>
    <w:p w14:paraId="33B232EC" w14:textId="77777777" w:rsidR="006442F6" w:rsidRDefault="006442F6">
      <w:pPr>
        <w:pStyle w:val="ConsPlusNonformat"/>
        <w:jc w:val="both"/>
      </w:pPr>
      <w:r>
        <w:t xml:space="preserve">                     деятельности, получивший свидетельство)</w:t>
      </w:r>
    </w:p>
    <w:p w14:paraId="56585E80" w14:textId="77777777" w:rsidR="006442F6" w:rsidRDefault="006442F6">
      <w:pPr>
        <w:pStyle w:val="ConsPlusNonformat"/>
        <w:jc w:val="both"/>
      </w:pPr>
      <w:r>
        <w:t>в лице ____________________________________________________________________</w:t>
      </w:r>
    </w:p>
    <w:p w14:paraId="172E3B61" w14:textId="77777777" w:rsidR="006442F6" w:rsidRDefault="006442F6">
      <w:pPr>
        <w:pStyle w:val="ConsPlusNonformat"/>
        <w:jc w:val="both"/>
      </w:pPr>
      <w:r>
        <w:t xml:space="preserve">         (Ф.И.О. лица, представляющего юридическое лицо, физическое лицо,</w:t>
      </w:r>
    </w:p>
    <w:p w14:paraId="63A8BAC6" w14:textId="77777777" w:rsidR="006442F6" w:rsidRDefault="006442F6">
      <w:pPr>
        <w:pStyle w:val="ConsPlusNonformat"/>
        <w:jc w:val="both"/>
      </w:pPr>
      <w:r>
        <w:t xml:space="preserve">                   субъект предпринимательской деятельности)</w:t>
      </w:r>
    </w:p>
    <w:p w14:paraId="5B122328" w14:textId="77777777" w:rsidR="006442F6" w:rsidRDefault="006442F6">
      <w:pPr>
        <w:pStyle w:val="ConsPlusNonformat"/>
        <w:jc w:val="both"/>
      </w:pPr>
      <w:r>
        <w:t xml:space="preserve">    Месторождение ________________________________________________________,</w:t>
      </w:r>
    </w:p>
    <w:p w14:paraId="61DB9E94" w14:textId="77777777" w:rsidR="006442F6" w:rsidRDefault="006442F6">
      <w:pPr>
        <w:pStyle w:val="ConsPlusNonformat"/>
        <w:jc w:val="both"/>
      </w:pPr>
      <w:r>
        <w:t xml:space="preserve">                                  (название месторождения)</w:t>
      </w:r>
    </w:p>
    <w:p w14:paraId="415F86EE" w14:textId="77777777" w:rsidR="006442F6" w:rsidRDefault="006442F6">
      <w:pPr>
        <w:pStyle w:val="ConsPlusNonformat"/>
        <w:jc w:val="both"/>
      </w:pPr>
      <w:r>
        <w:t>содержащее ________________________________________________________________</w:t>
      </w:r>
    </w:p>
    <w:p w14:paraId="08C83946" w14:textId="77777777" w:rsidR="006442F6" w:rsidRDefault="006442F6">
      <w:pPr>
        <w:pStyle w:val="ConsPlusNonformat"/>
        <w:jc w:val="both"/>
      </w:pPr>
      <w:r>
        <w:t xml:space="preserve">                            (вид полезного ископаемого)</w:t>
      </w:r>
    </w:p>
    <w:p w14:paraId="0449D99F" w14:textId="77777777" w:rsidR="006442F6" w:rsidRDefault="006442F6">
      <w:pPr>
        <w:pStyle w:val="ConsPlusNonformat"/>
        <w:jc w:val="both"/>
      </w:pPr>
      <w:r>
        <w:lastRenderedPageBreak/>
        <w:t xml:space="preserve">    Местоположение ________________________________________________________</w:t>
      </w:r>
    </w:p>
    <w:p w14:paraId="202E5C2A" w14:textId="77777777" w:rsidR="006442F6" w:rsidRDefault="006442F6">
      <w:pPr>
        <w:pStyle w:val="ConsPlusNonformat"/>
        <w:jc w:val="both"/>
      </w:pPr>
      <w:r>
        <w:t xml:space="preserve">                  (близлежащий населенный пункт, муниципальное образование)</w:t>
      </w:r>
    </w:p>
    <w:p w14:paraId="2D9281F6" w14:textId="77777777" w:rsidR="006442F6" w:rsidRDefault="006442F6">
      <w:pPr>
        <w:pStyle w:val="ConsPlusNonformat"/>
        <w:jc w:val="both"/>
      </w:pPr>
      <w:r>
        <w:t xml:space="preserve">    Месторождение открыто _________________________________________________</w:t>
      </w:r>
    </w:p>
    <w:p w14:paraId="689097E0" w14:textId="77777777" w:rsidR="006442F6" w:rsidRDefault="006442F6">
      <w:pPr>
        <w:pStyle w:val="ConsPlusNonformat"/>
        <w:jc w:val="both"/>
      </w:pPr>
      <w:r>
        <w:t xml:space="preserve">                                    (дата открытия месторождения)</w:t>
      </w:r>
    </w:p>
    <w:p w14:paraId="0E1F6098" w14:textId="77777777" w:rsidR="006442F6" w:rsidRDefault="006442F6">
      <w:pPr>
        <w:pStyle w:val="ConsPlusNonformat"/>
        <w:jc w:val="both"/>
      </w:pPr>
    </w:p>
    <w:p w14:paraId="64C95021" w14:textId="77777777" w:rsidR="006442F6" w:rsidRDefault="006442F6">
      <w:pPr>
        <w:pStyle w:val="ConsPlusNonformat"/>
        <w:jc w:val="both"/>
      </w:pPr>
      <w:r>
        <w:t xml:space="preserve">    Министр промышленности и природных</w:t>
      </w:r>
    </w:p>
    <w:p w14:paraId="1A13E293" w14:textId="77777777" w:rsidR="006442F6" w:rsidRDefault="006442F6">
      <w:pPr>
        <w:pStyle w:val="ConsPlusNonformat"/>
        <w:jc w:val="both"/>
      </w:pPr>
      <w:r>
        <w:t xml:space="preserve">    ресурсов Астраханской области</w:t>
      </w:r>
    </w:p>
    <w:p w14:paraId="07E7DA0D" w14:textId="77777777" w:rsidR="006442F6" w:rsidRDefault="006442F6">
      <w:pPr>
        <w:pStyle w:val="ConsPlusNonformat"/>
        <w:jc w:val="both"/>
      </w:pPr>
      <w:r>
        <w:t xml:space="preserve">    __________________________________</w:t>
      </w:r>
    </w:p>
    <w:p w14:paraId="64A4E47C" w14:textId="77777777" w:rsidR="006442F6" w:rsidRDefault="006442F6">
      <w:pPr>
        <w:pStyle w:val="ConsPlusNonformat"/>
        <w:jc w:val="both"/>
      </w:pPr>
      <w:r>
        <w:t xml:space="preserve">                 (Ф.И.О.)                                 подпись</w:t>
      </w:r>
    </w:p>
    <w:p w14:paraId="24DE58FE" w14:textId="77777777" w:rsidR="006442F6" w:rsidRDefault="006442F6">
      <w:pPr>
        <w:pStyle w:val="ConsPlusNonformat"/>
        <w:jc w:val="both"/>
      </w:pPr>
      <w:r>
        <w:t xml:space="preserve">                                                            М.П.</w:t>
      </w:r>
    </w:p>
    <w:p w14:paraId="0108C9FD" w14:textId="77777777" w:rsidR="006442F6" w:rsidRDefault="006442F6">
      <w:pPr>
        <w:pStyle w:val="ConsPlusNonformat"/>
        <w:jc w:val="both"/>
      </w:pPr>
      <w:r>
        <w:t xml:space="preserve">    "___" __________________ г.                        (при наличии)</w:t>
      </w:r>
    </w:p>
    <w:p w14:paraId="4939ADDA" w14:textId="77777777" w:rsidR="006442F6" w:rsidRDefault="006442F6">
      <w:pPr>
        <w:pStyle w:val="ConsPlusNonformat"/>
        <w:jc w:val="both"/>
      </w:pPr>
      <w:r>
        <w:t xml:space="preserve">    (дата выдачи свидетельства)</w:t>
      </w:r>
    </w:p>
    <w:p w14:paraId="44CF4DDA" w14:textId="77777777" w:rsidR="006442F6" w:rsidRDefault="006442F6">
      <w:pPr>
        <w:pStyle w:val="ConsPlusNormal"/>
        <w:jc w:val="both"/>
      </w:pPr>
    </w:p>
    <w:p w14:paraId="5FEA7857" w14:textId="77777777" w:rsidR="006442F6" w:rsidRDefault="006442F6">
      <w:pPr>
        <w:pStyle w:val="ConsPlusNormal"/>
        <w:jc w:val="both"/>
      </w:pPr>
    </w:p>
    <w:p w14:paraId="41177AC5" w14:textId="77777777" w:rsidR="006442F6" w:rsidRDefault="006442F6">
      <w:pPr>
        <w:pStyle w:val="ConsPlusNormal"/>
        <w:pBdr>
          <w:bottom w:val="single" w:sz="6" w:space="0" w:color="auto"/>
        </w:pBdr>
        <w:spacing w:before="100" w:after="100"/>
        <w:jc w:val="both"/>
        <w:rPr>
          <w:sz w:val="2"/>
          <w:szCs w:val="2"/>
        </w:rPr>
      </w:pPr>
    </w:p>
    <w:p w14:paraId="5DABEA58" w14:textId="77777777" w:rsidR="00484A89" w:rsidRDefault="00484A89"/>
    <w:sectPr w:rsidR="00484A89" w:rsidSect="00DC1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F6"/>
    <w:rsid w:val="00484A89"/>
    <w:rsid w:val="00644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301B"/>
  <w15:chartTrackingRefBased/>
  <w15:docId w15:val="{10556A24-90C1-478F-AF2D-9306A9F2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42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442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442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442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442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442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442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442F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5B8998D2CA3F2CD827BC49EB8057AF00F9241675333B14741E4149525EF8BEAB57EDD66595E484C251D70452DAF6CB3511EE35F18F50p8Y4K" TargetMode="External"/><Relationship Id="rId13" Type="http://schemas.openxmlformats.org/officeDocument/2006/relationships/hyperlink" Target="consultantplus://offline/ref=F85B8998D2CA3F2CD827A244FDEC0AA006F17C187D313747204C471E0D0EFEEBEB17EB8623D8E2D19841D34D07D2E8CE2F0FE82BF1p8YCK" TargetMode="External"/><Relationship Id="rId18" Type="http://schemas.openxmlformats.org/officeDocument/2006/relationships/hyperlink" Target="consultantplus://offline/ref=F85B8998D2CA3F2CD827A244FDEC0AA000F27D1C71333747204C471E0D0EFEEBF917B38F26D4F785CD1B844005pDY4K" TargetMode="External"/><Relationship Id="rId26" Type="http://schemas.openxmlformats.org/officeDocument/2006/relationships/hyperlink" Target="consultantplus://offline/ref=F85B8998D2CA3F2CD827A244FDEC0AA001F47C1F7D353747204C471E0D0EFEEBF917B38F26D4F785CD1B844005pDY4K" TargetMode="External"/><Relationship Id="rId39" Type="http://schemas.openxmlformats.org/officeDocument/2006/relationships/hyperlink" Target="consultantplus://offline/ref=F85B8998D2CA3F2CD827A244FDEC0AA006F17A1D77363747204C471E0D0EFEEBEB17EB802FD1E2D19841D34D07D2E8CE2F0FE82BF1p8YCK" TargetMode="External"/><Relationship Id="rId3" Type="http://schemas.openxmlformats.org/officeDocument/2006/relationships/webSettings" Target="webSettings.xml"/><Relationship Id="rId21" Type="http://schemas.openxmlformats.org/officeDocument/2006/relationships/hyperlink" Target="consultantplus://offline/ref=F85B8998D2CA3F2CD827A244FDEC0AA006F17A1D77363747204C471E0D0EFEEBEB17EB8123D8E2D19841D34D07D2E8CE2F0FE82BF1p8YCK" TargetMode="External"/><Relationship Id="rId34" Type="http://schemas.openxmlformats.org/officeDocument/2006/relationships/hyperlink" Target="consultantplus://offline/ref=F85B8998D2CA3F2CD827A244FDEC0AA006F17F137C343747204C471E0D0EFEEBEB17EB8326D1E98DC10ED2114382FBCE2E0FEA2FED8D5285pBY5K" TargetMode="External"/><Relationship Id="rId42" Type="http://schemas.openxmlformats.org/officeDocument/2006/relationships/hyperlink" Target="consultantplus://offline/ref=F85B8998D2CA3F2CD827A244FDEC0AA006F17A1D77363747204C471E0D0EFEEBF917B38F26D4F785CD1B844005pDY4K" TargetMode="External"/><Relationship Id="rId7" Type="http://schemas.openxmlformats.org/officeDocument/2006/relationships/hyperlink" Target="consultantplus://offline/ref=F85B8998D2CA3F2CD827A244FDEC0AA006F2791971373747204C471E0D0EFEEBF917B38F26D4F785CD1B844005pDY4K" TargetMode="External"/><Relationship Id="rId12" Type="http://schemas.openxmlformats.org/officeDocument/2006/relationships/hyperlink" Target="consultantplus://offline/ref=F85B8998D2CA3F2CD827A244FDEC0AA006F17C187D313747204C471E0D0EFEEBEB17EB8623D1E2D19841D34D07D2E8CE2F0FE82BF1p8YCK" TargetMode="External"/><Relationship Id="rId17" Type="http://schemas.openxmlformats.org/officeDocument/2006/relationships/hyperlink" Target="consultantplus://offline/ref=F85B8998D2CA3F2CD827A244FDEC0AA006F17C187D313747204C471E0D0EFEEBEB17EB8121D2E2D19841D34D07D2E8CE2F0FE82BF1p8YCK" TargetMode="External"/><Relationship Id="rId25" Type="http://schemas.openxmlformats.org/officeDocument/2006/relationships/hyperlink" Target="consultantplus://offline/ref=F85B8998D2CA3F2CD827A244FDEC0AA006F17F137C343747204C471E0D0EFEEBF917B38F26D4F785CD1B844005pDY4K" TargetMode="External"/><Relationship Id="rId33" Type="http://schemas.openxmlformats.org/officeDocument/2006/relationships/hyperlink" Target="consultantplus://offline/ref=F85B8998D2CA3F2CD827A244FDEC0AA006F17F137C343747204C471E0D0EFEEBF917B38F26D4F785CD1B844005pDY4K" TargetMode="External"/><Relationship Id="rId38" Type="http://schemas.openxmlformats.org/officeDocument/2006/relationships/hyperlink" Target="consultantplus://offline/ref=F85B8998D2CA3F2CD827A244FDEC0AA006F17F137C343747204C471E0D0EFEEBEB17EB8326D1E98DC10ED2114382FBCE2E0FEA2FED8D5285pBY5K" TargetMode="External"/><Relationship Id="rId2" Type="http://schemas.openxmlformats.org/officeDocument/2006/relationships/settings" Target="settings.xml"/><Relationship Id="rId16" Type="http://schemas.openxmlformats.org/officeDocument/2006/relationships/hyperlink" Target="consultantplus://offline/ref=F85B8998D2CA3F2CD827A244FDEC0AA006F17C187D313747204C471E0D0EFEEBEB17EB8326D1EA81CC0ED2114382FBCE2E0FEA2FED8D5285pBY5K" TargetMode="External"/><Relationship Id="rId20" Type="http://schemas.openxmlformats.org/officeDocument/2006/relationships/hyperlink" Target="consultantplus://offline/ref=F85B8998D2CA3F2CD827A244FDEC0AA006F17A1D77363747204C471E0D0EFEEBEB17EB802FD1E2D19841D34D07D2E8CE2F0FE82BF1p8YCK" TargetMode="External"/><Relationship Id="rId29" Type="http://schemas.openxmlformats.org/officeDocument/2006/relationships/hyperlink" Target="consultantplus://offline/ref=F85B8998D2CA3F2CD827A244FDEC0AA006F17C187D313747204C471E0D0EFEEBEB17EB8326D1EA80C10ED2114382FBCE2E0FEA2FED8D5285pBY5K" TargetMode="External"/><Relationship Id="rId41" Type="http://schemas.openxmlformats.org/officeDocument/2006/relationships/hyperlink" Target="consultantplus://offline/ref=F85B8998D2CA3F2CD827A244FDEC0AA006F17A1D77363747204C471E0D0EFEEBEB17EB8025D5E2D19841D34D07D2E8CE2F0FE82BF1p8YCK" TargetMode="External"/><Relationship Id="rId1" Type="http://schemas.openxmlformats.org/officeDocument/2006/relationships/styles" Target="styles.xml"/><Relationship Id="rId6" Type="http://schemas.openxmlformats.org/officeDocument/2006/relationships/hyperlink" Target="consultantplus://offline/ref=F85B8998D2CA3F2CD827A244FDEC0AA006F17A1D77363747204C471E0D0EFEEBEB17EB8326D1E98CCD0ED2114382FBCE2E0FEA2FED8D5285pBY5K" TargetMode="External"/><Relationship Id="rId11" Type="http://schemas.openxmlformats.org/officeDocument/2006/relationships/hyperlink" Target="consultantplus://offline/ref=F85B8998D2CA3F2CD827A244FDEC0AA006F17A1D77363747204C471E0D0EFEEBEB17EB812EDABDD48D508B4002C9F6CA3513EA29pFY0K" TargetMode="External"/><Relationship Id="rId24" Type="http://schemas.openxmlformats.org/officeDocument/2006/relationships/hyperlink" Target="consultantplus://offline/ref=F85B8998D2CA3F2CD827A244FDEC0AA006F17F137C343747204C471E0D0EFEEBF917B38F26D4F785CD1B844005pDY4K" TargetMode="External"/><Relationship Id="rId32" Type="http://schemas.openxmlformats.org/officeDocument/2006/relationships/hyperlink" Target="consultantplus://offline/ref=F85B8998D2CA3F2CD827A244FDEC0AA006F6781B7D353747204C471E0D0EFEEBEB17EB8326D1E984C90ED2114382FBCE2E0FEA2FED8D5285pBY5K" TargetMode="External"/><Relationship Id="rId37" Type="http://schemas.openxmlformats.org/officeDocument/2006/relationships/hyperlink" Target="consultantplus://offline/ref=F85B8998D2CA3F2CD827A244FDEC0AA006F17F137C343747204C471E0D0EFEEBF917B38F26D4F785CD1B844005pDY4K" TargetMode="External"/><Relationship Id="rId40" Type="http://schemas.openxmlformats.org/officeDocument/2006/relationships/hyperlink" Target="consultantplus://offline/ref=F85B8998D2CA3F2CD827A244FDEC0AA006F6781872373747204C471E0D0EFEEBF917B38F26D4F785CD1B844005pDY4K" TargetMode="External"/><Relationship Id="rId5" Type="http://schemas.openxmlformats.org/officeDocument/2006/relationships/hyperlink" Target="consultantplus://offline/ref=F85B8998D2CA3F2CD827A244FDEC0AA006F17C187D313747204C471E0D0EFEEBF917B38F26D4F785CD1B844005pDY4K" TargetMode="External"/><Relationship Id="rId15" Type="http://schemas.openxmlformats.org/officeDocument/2006/relationships/hyperlink" Target="consultantplus://offline/ref=F85B8998D2CA3F2CD827A244FDEC0AA006F17C187D313747204C471E0D0EFEEBEB17EB8525D1E2D19841D34D07D2E8CE2F0FE82BF1p8YCK" TargetMode="External"/><Relationship Id="rId23" Type="http://schemas.openxmlformats.org/officeDocument/2006/relationships/hyperlink" Target="consultantplus://offline/ref=F85B8998D2CA3F2CD827A244FDEC0AA006F17F137C343747204C471E0D0EFEEBF917B38F26D4F785CD1B844005pDY4K" TargetMode="External"/><Relationship Id="rId28" Type="http://schemas.openxmlformats.org/officeDocument/2006/relationships/hyperlink" Target="consultantplus://offline/ref=F85B8998D2CA3F2CD827A244FDEC0AA006F17C187D313747204C471E0D0EFEEBEB17EB8121D2E2D19841D34D07D2E8CE2F0FE82BF1p8YCK" TargetMode="External"/><Relationship Id="rId36" Type="http://schemas.openxmlformats.org/officeDocument/2006/relationships/hyperlink" Target="consultantplus://offline/ref=F85B8998D2CA3F2CD827A244FDEC0AA006F2791971373747204C471E0D0EFEEBEB17EB8326D1E98CC80ED2114382FBCE2E0FEA2FED8D5285pBY5K" TargetMode="External"/><Relationship Id="rId10" Type="http://schemas.openxmlformats.org/officeDocument/2006/relationships/hyperlink" Target="consultantplus://offline/ref=F85B8998D2CA3F2CD827BC49EB8057AF00F924167D373F177A131C435A07F4BCAC58B2D36284E485CC1B864419D5F6CCp2Y8K" TargetMode="External"/><Relationship Id="rId19" Type="http://schemas.openxmlformats.org/officeDocument/2006/relationships/hyperlink" Target="consultantplus://offline/ref=F85B8998D2CA3F2CD827A244FDEC0AA006F17A1D77363747204C471E0D0EFEEBEB17EB8625DABDD48D508B4002C9F6CA3513EA29pFY0K" TargetMode="External"/><Relationship Id="rId31" Type="http://schemas.openxmlformats.org/officeDocument/2006/relationships/hyperlink" Target="consultantplus://offline/ref=F85B8998D2CA3F2CD827A244FDEC0AA006F17F137C353747204C471E0D0EFEEBEB17EB8023D3E2D19841D34D07D2E8CE2F0FE82BF1p8YCK"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F85B8998D2CA3F2CD827BC49EB8057AF00F924167D3438117C131C435A07F4BCAC58B2C162DCE885C90681440C83A78A7E1CEA2EED8F5699B42B1EpBY1K" TargetMode="External"/><Relationship Id="rId14" Type="http://schemas.openxmlformats.org/officeDocument/2006/relationships/hyperlink" Target="consultantplus://offline/ref=F85B8998D2CA3F2CD827A244FDEC0AA006F17C187D313747204C471E0D0EFEEBEB17EB8326D1EF84C80ED2114382FBCE2E0FEA2FED8D5285pBY5K" TargetMode="External"/><Relationship Id="rId22" Type="http://schemas.openxmlformats.org/officeDocument/2006/relationships/hyperlink" Target="consultantplus://offline/ref=F85B8998D2CA3F2CD827A244FDEC0AA006F17F137C343747204C471E0D0EFEEBF917B38F26D4F785CD1B844005pDY4K" TargetMode="External"/><Relationship Id="rId27" Type="http://schemas.openxmlformats.org/officeDocument/2006/relationships/hyperlink" Target="consultantplus://offline/ref=F85B8998D2CA3F2CD827A244FDEC0AA004F77A187D386A4D28154B1C0A01A1EEEC06EB8223CFE981D7078642p0Y4K" TargetMode="External"/><Relationship Id="rId30" Type="http://schemas.openxmlformats.org/officeDocument/2006/relationships/hyperlink" Target="consultantplus://offline/ref=F85B8998D2CA3F2CD827A244FDEC0AA006F17C187D313747204C471E0D0EFEEBEB17EB8121D2E2D19841D34D07D2E8CE2F0FE82BF1p8YCK" TargetMode="External"/><Relationship Id="rId35" Type="http://schemas.openxmlformats.org/officeDocument/2006/relationships/hyperlink" Target="consultantplus://offline/ref=F85B8998D2CA3F2CD827A244FDEC0AA006F17C187D313747204C471E0D0EFEEBEB17EB8524D5E2D19841D34D07D2E8CE2F0FE82BF1p8YC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13638</Words>
  <Characters>77742</Characters>
  <Application>Microsoft Office Word</Application>
  <DocSecurity>0</DocSecurity>
  <Lines>647</Lines>
  <Paragraphs>182</Paragraphs>
  <ScaleCrop>false</ScaleCrop>
  <Company/>
  <LinksUpToDate>false</LinksUpToDate>
  <CharactersWithSpaces>91198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Нурахмедова Надежда Фаритовна</dc:creator>
  <cp:keywords/>
  <dc:description/>
  <cp:lastModifiedBy>Нурахмедова Надежда Фаритовна</cp:lastModifiedBy>
  <cp:revision>1</cp:revision>
  <dcterms:created xsi:type="dcterms:W3CDTF">2023-04-05T10:24:00Z</dcterms:created>
  <dcterms:modified xsi:type="dcterms:W3CDTF">2023-04-05T10:25:00Z</dcterms:modified>
</cp:coreProperties>
</file>